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5F89D6" w14:textId="77777777" w:rsidR="00CA721A" w:rsidRDefault="00CA721A" w:rsidP="00156EA1">
      <w:pPr>
        <w:pStyle w:val="Sinespaciado"/>
        <w:jc w:val="right"/>
        <w:rPr>
          <w:rFonts w:ascii="Arial" w:hAnsi="Arial" w:cs="Arial"/>
          <w:sz w:val="24"/>
          <w:szCs w:val="24"/>
        </w:rPr>
      </w:pPr>
    </w:p>
    <w:p w14:paraId="4F546DBE" w14:textId="2196EF32" w:rsidR="00400F73" w:rsidRDefault="00400F73" w:rsidP="00156EA1">
      <w:pPr>
        <w:pStyle w:val="Sinespaciado"/>
        <w:jc w:val="right"/>
        <w:rPr>
          <w:rFonts w:ascii="Arial" w:hAnsi="Arial" w:cs="Arial"/>
          <w:sz w:val="24"/>
          <w:szCs w:val="24"/>
        </w:rPr>
      </w:pPr>
      <w:r>
        <w:rPr>
          <w:rFonts w:ascii="Arial" w:hAnsi="Arial" w:cs="Arial"/>
          <w:sz w:val="24"/>
          <w:szCs w:val="24"/>
        </w:rPr>
        <w:t xml:space="preserve">San Sebastián del Coca, </w:t>
      </w:r>
      <w:r w:rsidR="00FE6D23">
        <w:rPr>
          <w:rFonts w:ascii="Arial" w:hAnsi="Arial" w:cs="Arial"/>
          <w:sz w:val="24"/>
          <w:szCs w:val="24"/>
        </w:rPr>
        <w:t>29 de abril</w:t>
      </w:r>
      <w:r w:rsidR="00156EA1">
        <w:rPr>
          <w:rFonts w:ascii="Arial" w:hAnsi="Arial" w:cs="Arial"/>
          <w:sz w:val="24"/>
          <w:szCs w:val="24"/>
        </w:rPr>
        <w:t xml:space="preserve"> del 2026</w:t>
      </w:r>
      <w:r>
        <w:rPr>
          <w:rFonts w:ascii="Arial" w:hAnsi="Arial" w:cs="Arial"/>
          <w:sz w:val="24"/>
          <w:szCs w:val="24"/>
        </w:rPr>
        <w:t>.</w:t>
      </w:r>
    </w:p>
    <w:p w14:paraId="750301AA" w14:textId="55ACE704" w:rsidR="00400F73" w:rsidRDefault="00400F73" w:rsidP="00400F73">
      <w:pPr>
        <w:pStyle w:val="Sinespaciado"/>
        <w:tabs>
          <w:tab w:val="left" w:pos="1005"/>
        </w:tabs>
        <w:jc w:val="right"/>
        <w:rPr>
          <w:rFonts w:ascii="Arial" w:hAnsi="Arial" w:cs="Arial"/>
          <w:b/>
          <w:sz w:val="24"/>
          <w:szCs w:val="24"/>
        </w:rPr>
      </w:pPr>
      <w:r>
        <w:rPr>
          <w:rFonts w:ascii="Arial" w:hAnsi="Arial" w:cs="Arial"/>
          <w:b/>
          <w:sz w:val="24"/>
          <w:szCs w:val="24"/>
        </w:rPr>
        <w:t>Oficio N°-</w:t>
      </w:r>
      <w:r w:rsidR="00FE6D23">
        <w:rPr>
          <w:rFonts w:ascii="Arial" w:hAnsi="Arial" w:cs="Arial"/>
          <w:b/>
          <w:sz w:val="24"/>
          <w:szCs w:val="24"/>
        </w:rPr>
        <w:t>186</w:t>
      </w:r>
      <w:r>
        <w:rPr>
          <w:rFonts w:ascii="Arial" w:hAnsi="Arial" w:cs="Arial"/>
          <w:b/>
          <w:sz w:val="24"/>
          <w:szCs w:val="24"/>
        </w:rPr>
        <w:t>-GADPRSSC-P-MA-2</w:t>
      </w:r>
      <w:r w:rsidR="00156EA1">
        <w:rPr>
          <w:rFonts w:ascii="Arial" w:hAnsi="Arial" w:cs="Arial"/>
          <w:b/>
          <w:sz w:val="24"/>
          <w:szCs w:val="24"/>
        </w:rPr>
        <w:t>6</w:t>
      </w:r>
      <w:r>
        <w:rPr>
          <w:rFonts w:ascii="Arial" w:hAnsi="Arial" w:cs="Arial"/>
          <w:b/>
          <w:sz w:val="24"/>
          <w:szCs w:val="24"/>
        </w:rPr>
        <w:t>.</w:t>
      </w:r>
    </w:p>
    <w:p w14:paraId="0F63C954" w14:textId="77777777" w:rsidR="00400F73" w:rsidRDefault="00400F73" w:rsidP="00400F73">
      <w:pPr>
        <w:pStyle w:val="Sinespaciado"/>
        <w:tabs>
          <w:tab w:val="left" w:pos="1005"/>
          <w:tab w:val="right" w:pos="8504"/>
        </w:tabs>
        <w:rPr>
          <w:rFonts w:ascii="Arial" w:hAnsi="Arial" w:cs="Arial"/>
          <w:sz w:val="24"/>
          <w:szCs w:val="24"/>
        </w:rPr>
      </w:pPr>
    </w:p>
    <w:p w14:paraId="022F44A8" w14:textId="2FE37E5D" w:rsidR="00400F73" w:rsidRDefault="00400F73" w:rsidP="00400F73">
      <w:pPr>
        <w:pStyle w:val="Sinespaciado"/>
        <w:tabs>
          <w:tab w:val="left" w:pos="1005"/>
          <w:tab w:val="right" w:pos="8504"/>
        </w:tabs>
        <w:rPr>
          <w:rFonts w:ascii="Arial" w:hAnsi="Arial" w:cs="Arial"/>
          <w:sz w:val="24"/>
          <w:szCs w:val="24"/>
        </w:rPr>
      </w:pPr>
      <w:r>
        <w:rPr>
          <w:rFonts w:ascii="Arial" w:hAnsi="Arial" w:cs="Arial"/>
          <w:sz w:val="24"/>
          <w:szCs w:val="24"/>
        </w:rPr>
        <w:t>Eco. Andrea Bahamonde</w:t>
      </w:r>
    </w:p>
    <w:p w14:paraId="6A6989CA" w14:textId="2D2634E7" w:rsidR="00400F73" w:rsidRDefault="00400F73" w:rsidP="00400F73">
      <w:pPr>
        <w:pStyle w:val="Sinespaciado"/>
        <w:tabs>
          <w:tab w:val="left" w:pos="6100"/>
        </w:tabs>
        <w:jc w:val="both"/>
        <w:rPr>
          <w:rFonts w:ascii="Arial" w:hAnsi="Arial" w:cs="Arial"/>
          <w:b/>
          <w:bCs/>
          <w:sz w:val="24"/>
          <w:szCs w:val="24"/>
        </w:rPr>
      </w:pPr>
      <w:r>
        <w:rPr>
          <w:rFonts w:ascii="Arial" w:hAnsi="Arial" w:cs="Arial"/>
          <w:b/>
          <w:bCs/>
          <w:sz w:val="24"/>
          <w:szCs w:val="24"/>
        </w:rPr>
        <w:t>PRESIDENTA ACL SAN SEBASTIÁN DEL COCA.</w:t>
      </w:r>
    </w:p>
    <w:p w14:paraId="6DD80364" w14:textId="77777777" w:rsidR="00400F73" w:rsidRDefault="00400F73" w:rsidP="00400F73">
      <w:pPr>
        <w:pStyle w:val="Sinespaciado"/>
        <w:tabs>
          <w:tab w:val="left" w:pos="1005"/>
          <w:tab w:val="right" w:pos="8504"/>
        </w:tabs>
        <w:rPr>
          <w:rFonts w:ascii="Arial" w:hAnsi="Arial" w:cs="Arial"/>
          <w:sz w:val="24"/>
          <w:szCs w:val="24"/>
        </w:rPr>
      </w:pPr>
      <w:r>
        <w:rPr>
          <w:rFonts w:ascii="Arial" w:hAnsi="Arial" w:cs="Arial"/>
          <w:sz w:val="24"/>
          <w:szCs w:val="24"/>
        </w:rPr>
        <w:t xml:space="preserve">Presente. - </w:t>
      </w:r>
      <w:r>
        <w:rPr>
          <w:rFonts w:ascii="Arial" w:hAnsi="Arial" w:cs="Arial"/>
          <w:sz w:val="24"/>
          <w:szCs w:val="24"/>
        </w:rPr>
        <w:tab/>
      </w:r>
    </w:p>
    <w:p w14:paraId="13071196" w14:textId="77777777" w:rsidR="00400F73" w:rsidRDefault="00400F73" w:rsidP="00400F73">
      <w:pPr>
        <w:pStyle w:val="Sinespaciado"/>
        <w:jc w:val="both"/>
        <w:rPr>
          <w:rFonts w:ascii="Arial" w:hAnsi="Arial" w:cs="Arial"/>
          <w:b/>
          <w:sz w:val="24"/>
          <w:szCs w:val="24"/>
        </w:rPr>
      </w:pPr>
    </w:p>
    <w:p w14:paraId="113A5D85" w14:textId="77777777" w:rsidR="00400F73" w:rsidRDefault="00400F73" w:rsidP="00400F73">
      <w:pPr>
        <w:pStyle w:val="Sinespaciado"/>
        <w:jc w:val="both"/>
        <w:rPr>
          <w:rFonts w:ascii="Arial" w:hAnsi="Arial" w:cs="Arial"/>
          <w:sz w:val="24"/>
          <w:szCs w:val="24"/>
        </w:rPr>
      </w:pPr>
      <w:r>
        <w:rPr>
          <w:rFonts w:ascii="Arial" w:hAnsi="Arial" w:cs="Arial"/>
          <w:sz w:val="24"/>
          <w:szCs w:val="24"/>
        </w:rPr>
        <w:t>De mi consideración:</w:t>
      </w:r>
    </w:p>
    <w:p w14:paraId="0722695F" w14:textId="77777777" w:rsidR="00400F73" w:rsidRDefault="00400F73" w:rsidP="00400F73">
      <w:pPr>
        <w:pStyle w:val="Sinespaciado"/>
        <w:jc w:val="both"/>
        <w:rPr>
          <w:rFonts w:ascii="Arial" w:hAnsi="Arial" w:cs="Arial"/>
          <w:sz w:val="24"/>
          <w:szCs w:val="24"/>
        </w:rPr>
      </w:pPr>
    </w:p>
    <w:p w14:paraId="4E3121E0" w14:textId="3A34B221" w:rsidR="00400F73" w:rsidRDefault="00400F73" w:rsidP="00400F73">
      <w:pPr>
        <w:pStyle w:val="Sinespaciado"/>
        <w:jc w:val="both"/>
        <w:rPr>
          <w:rFonts w:ascii="Arial" w:hAnsi="Arial" w:cs="Arial"/>
          <w:sz w:val="24"/>
          <w:szCs w:val="24"/>
        </w:rPr>
      </w:pPr>
      <w:r>
        <w:rPr>
          <w:rFonts w:ascii="Arial" w:hAnsi="Arial" w:cs="Arial"/>
          <w:sz w:val="24"/>
          <w:szCs w:val="24"/>
        </w:rPr>
        <w:t>A nombre del Gobierno Autónomo Descentralizado Parroquial Rural San Sebastián Del Coca, le hago llegar un cordial saludo, deseándole éxitos en sus delicadas funciones.</w:t>
      </w:r>
    </w:p>
    <w:p w14:paraId="12A27C0D" w14:textId="7E7DACF3" w:rsidR="000F3C14" w:rsidRDefault="000F3C14" w:rsidP="00400F73">
      <w:pPr>
        <w:pStyle w:val="Sinespaciado"/>
        <w:jc w:val="both"/>
        <w:rPr>
          <w:rFonts w:ascii="Arial" w:hAnsi="Arial" w:cs="Arial"/>
          <w:sz w:val="24"/>
          <w:szCs w:val="24"/>
        </w:rPr>
      </w:pPr>
    </w:p>
    <w:p w14:paraId="3710A70B" w14:textId="30330C9D" w:rsidR="008917D2" w:rsidRDefault="000F3C14" w:rsidP="00400F73">
      <w:pPr>
        <w:pStyle w:val="Sinespaciado"/>
        <w:jc w:val="both"/>
        <w:rPr>
          <w:rFonts w:ascii="Arial" w:hAnsi="Arial" w:cs="Arial"/>
          <w:sz w:val="24"/>
          <w:szCs w:val="24"/>
        </w:rPr>
      </w:pPr>
      <w:r>
        <w:rPr>
          <w:rFonts w:ascii="Arial" w:hAnsi="Arial" w:cs="Arial"/>
          <w:sz w:val="24"/>
          <w:szCs w:val="24"/>
        </w:rPr>
        <w:t>Mediante el presente en relación al Oficio S/N de fecha 2</w:t>
      </w:r>
      <w:r w:rsidR="00156EA1">
        <w:rPr>
          <w:rFonts w:ascii="Arial" w:hAnsi="Arial" w:cs="Arial"/>
          <w:sz w:val="24"/>
          <w:szCs w:val="24"/>
        </w:rPr>
        <w:t>5</w:t>
      </w:r>
      <w:r>
        <w:rPr>
          <w:rFonts w:ascii="Arial" w:hAnsi="Arial" w:cs="Arial"/>
          <w:sz w:val="24"/>
          <w:szCs w:val="24"/>
        </w:rPr>
        <w:t xml:space="preserve"> de febrero del 202</w:t>
      </w:r>
      <w:r w:rsidR="00156EA1">
        <w:rPr>
          <w:rFonts w:ascii="Arial" w:hAnsi="Arial" w:cs="Arial"/>
          <w:sz w:val="24"/>
          <w:szCs w:val="24"/>
        </w:rPr>
        <w:t>6</w:t>
      </w:r>
      <w:r>
        <w:rPr>
          <w:rFonts w:ascii="Arial" w:hAnsi="Arial" w:cs="Arial"/>
          <w:sz w:val="24"/>
          <w:szCs w:val="24"/>
        </w:rPr>
        <w:t>, en el cual realizo la entrega</w:t>
      </w:r>
      <w:r w:rsidR="00607168">
        <w:rPr>
          <w:rFonts w:ascii="Arial" w:hAnsi="Arial" w:cs="Arial"/>
          <w:sz w:val="24"/>
          <w:szCs w:val="24"/>
        </w:rPr>
        <w:t xml:space="preserve"> </w:t>
      </w:r>
      <w:r>
        <w:rPr>
          <w:rFonts w:ascii="Arial" w:hAnsi="Arial" w:cs="Arial"/>
          <w:sz w:val="24"/>
          <w:szCs w:val="24"/>
        </w:rPr>
        <w:t>formal del banco de preguntas como consulta ciudadana con la fase 1 del reglamento de rendición de cuentas del año fiscal 202</w:t>
      </w:r>
      <w:r w:rsidR="00BA5A57">
        <w:rPr>
          <w:rFonts w:ascii="Arial" w:hAnsi="Arial" w:cs="Arial"/>
          <w:sz w:val="24"/>
          <w:szCs w:val="24"/>
        </w:rPr>
        <w:t>5</w:t>
      </w:r>
      <w:r w:rsidR="008917D2">
        <w:rPr>
          <w:rFonts w:ascii="Arial" w:hAnsi="Arial" w:cs="Arial"/>
          <w:sz w:val="24"/>
          <w:szCs w:val="24"/>
        </w:rPr>
        <w:t>.</w:t>
      </w:r>
    </w:p>
    <w:p w14:paraId="35223701" w14:textId="77777777" w:rsidR="008917D2" w:rsidRDefault="008917D2" w:rsidP="00400F73">
      <w:pPr>
        <w:pStyle w:val="Sinespaciado"/>
        <w:jc w:val="both"/>
        <w:rPr>
          <w:rFonts w:ascii="Arial" w:hAnsi="Arial" w:cs="Arial"/>
          <w:sz w:val="24"/>
          <w:szCs w:val="24"/>
        </w:rPr>
      </w:pPr>
    </w:p>
    <w:p w14:paraId="3660E941" w14:textId="21D34A18" w:rsidR="000F3C14" w:rsidRDefault="008917D2" w:rsidP="00400F73">
      <w:pPr>
        <w:pStyle w:val="Sinespaciado"/>
        <w:jc w:val="both"/>
        <w:rPr>
          <w:rFonts w:ascii="Arial" w:hAnsi="Arial" w:cs="Arial"/>
          <w:sz w:val="24"/>
          <w:szCs w:val="24"/>
        </w:rPr>
      </w:pPr>
      <w:r>
        <w:rPr>
          <w:rFonts w:ascii="Arial" w:hAnsi="Arial" w:cs="Arial"/>
          <w:sz w:val="24"/>
          <w:szCs w:val="24"/>
        </w:rPr>
        <w:t>Es por ello que, de conformidad a lo establecido en la normativa del Consejo de Participación Ciudadana y Control Social, cumpliendo el proceso de rendición de cuentas, me permito hacerle</w:t>
      </w:r>
      <w:r w:rsidR="000F3C14">
        <w:rPr>
          <w:rFonts w:ascii="Arial" w:hAnsi="Arial" w:cs="Arial"/>
          <w:sz w:val="24"/>
          <w:szCs w:val="24"/>
        </w:rPr>
        <w:t xml:space="preserve"> llegar </w:t>
      </w:r>
      <w:r w:rsidR="002E430C">
        <w:rPr>
          <w:rFonts w:ascii="Arial" w:hAnsi="Arial" w:cs="Arial"/>
          <w:sz w:val="24"/>
          <w:szCs w:val="24"/>
        </w:rPr>
        <w:t>las respuestas a la consulta ciudadana, de tal manera continuar con el proceso correspondiente según lo establecido.</w:t>
      </w:r>
    </w:p>
    <w:p w14:paraId="540BDD19" w14:textId="77777777" w:rsidR="00400F73" w:rsidRDefault="00400F73" w:rsidP="00400F73">
      <w:pPr>
        <w:jc w:val="both"/>
        <w:rPr>
          <w:rFonts w:ascii="Arial" w:eastAsia="Cambria" w:hAnsi="Arial" w:cs="Arial"/>
          <w:lang w:val="es-ES_tradnl"/>
        </w:rPr>
      </w:pPr>
    </w:p>
    <w:p w14:paraId="7CC97F02" w14:textId="6F86AE4B" w:rsidR="008D6557" w:rsidRPr="00E30D28" w:rsidRDefault="00A95929" w:rsidP="00400F73">
      <w:pPr>
        <w:jc w:val="both"/>
        <w:rPr>
          <w:rFonts w:ascii="Arial" w:hAnsi="Arial" w:cs="Arial"/>
          <w:b/>
          <w:bCs/>
        </w:rPr>
      </w:pPr>
      <w:r w:rsidRPr="00E30D28">
        <w:rPr>
          <w:rFonts w:ascii="Arial" w:hAnsi="Arial" w:cs="Arial"/>
          <w:b/>
          <w:bCs/>
        </w:rPr>
        <w:t xml:space="preserve">RESPUESTA A </w:t>
      </w:r>
      <w:r w:rsidR="008D6557" w:rsidRPr="00E30D28">
        <w:rPr>
          <w:rFonts w:ascii="Arial" w:hAnsi="Arial" w:cs="Arial"/>
          <w:b/>
          <w:bCs/>
        </w:rPr>
        <w:t xml:space="preserve">BANCO DE PREGUNTAS SOBRE EL PROCESO DE RENDICIÓN DE CUENTAS </w:t>
      </w:r>
      <w:r w:rsidR="00BA0830">
        <w:rPr>
          <w:rFonts w:ascii="Arial" w:hAnsi="Arial" w:cs="Arial"/>
          <w:b/>
          <w:bCs/>
        </w:rPr>
        <w:t>D</w:t>
      </w:r>
      <w:r w:rsidR="008D6557" w:rsidRPr="00E30D28">
        <w:rPr>
          <w:rFonts w:ascii="Arial" w:hAnsi="Arial" w:cs="Arial"/>
          <w:b/>
          <w:bCs/>
        </w:rPr>
        <w:t>EL GADPR SAN SEBASTIÁN DEL COCA PERIODO FISCAL 202</w:t>
      </w:r>
      <w:r w:rsidR="00BA5A57">
        <w:rPr>
          <w:rFonts w:ascii="Arial" w:hAnsi="Arial" w:cs="Arial"/>
          <w:b/>
          <w:bCs/>
        </w:rPr>
        <w:t>5</w:t>
      </w:r>
    </w:p>
    <w:p w14:paraId="44035750" w14:textId="77777777" w:rsidR="008D6557" w:rsidRPr="00E30D28" w:rsidRDefault="008D6557" w:rsidP="008D6557">
      <w:pPr>
        <w:jc w:val="both"/>
        <w:rPr>
          <w:rFonts w:ascii="Arial" w:hAnsi="Arial" w:cs="Arial"/>
        </w:rPr>
      </w:pPr>
    </w:p>
    <w:p w14:paraId="591A71E0" w14:textId="5A993E99" w:rsidR="008D6557" w:rsidRPr="00E30D28" w:rsidRDefault="008D6557" w:rsidP="008D6557">
      <w:pPr>
        <w:jc w:val="both"/>
        <w:rPr>
          <w:rFonts w:ascii="Arial" w:hAnsi="Arial" w:cs="Arial"/>
          <w:b/>
          <w:bCs/>
        </w:rPr>
      </w:pPr>
      <w:r w:rsidRPr="00E30D28">
        <w:rPr>
          <w:rFonts w:ascii="Arial" w:hAnsi="Arial" w:cs="Arial"/>
          <w:b/>
          <w:bCs/>
        </w:rPr>
        <w:t>COMPONENTE BIOFÍSICO</w:t>
      </w:r>
    </w:p>
    <w:p w14:paraId="668F8BD8" w14:textId="534BADDE" w:rsidR="008D6557" w:rsidRDefault="008D6557" w:rsidP="008D6557">
      <w:pPr>
        <w:jc w:val="both"/>
        <w:rPr>
          <w:rFonts w:ascii="Arial" w:hAnsi="Arial" w:cs="Arial"/>
        </w:rPr>
      </w:pPr>
      <w:r w:rsidRPr="00E30D28">
        <w:rPr>
          <w:rFonts w:ascii="Arial" w:hAnsi="Arial" w:cs="Arial"/>
        </w:rPr>
        <w:t>En este componente se planifican los siguientes programas y proyectos.</w:t>
      </w:r>
    </w:p>
    <w:p w14:paraId="195A03C7" w14:textId="2D4FB2E0" w:rsidR="00E451A1" w:rsidRDefault="00E451A1" w:rsidP="008D6557">
      <w:pPr>
        <w:jc w:val="both"/>
        <w:rPr>
          <w:rFonts w:ascii="Arial" w:hAnsi="Arial" w:cs="Arial"/>
        </w:rPr>
      </w:pPr>
    </w:p>
    <w:p w14:paraId="13331A4C" w14:textId="49F55FC4" w:rsidR="00E451A1" w:rsidRPr="00E451A1" w:rsidRDefault="00E451A1" w:rsidP="00E451A1">
      <w:pPr>
        <w:jc w:val="both"/>
        <w:rPr>
          <w:rFonts w:ascii="Arial" w:hAnsi="Arial" w:cs="Arial"/>
          <w:b/>
          <w:bCs/>
        </w:rPr>
      </w:pPr>
      <w:r w:rsidRPr="00E451A1">
        <w:rPr>
          <w:rFonts w:ascii="Arial" w:hAnsi="Arial" w:cs="Arial"/>
          <w:b/>
          <w:bCs/>
        </w:rPr>
        <w:t xml:space="preserve">1.- </w:t>
      </w:r>
      <w:r w:rsidR="008A472B" w:rsidRPr="00E451A1">
        <w:rPr>
          <w:rFonts w:ascii="Arial" w:hAnsi="Arial" w:cs="Arial"/>
          <w:b/>
          <w:bCs/>
        </w:rPr>
        <w:t>IDENTIFICAR Y CARACTERIZAR AL MENOS 10 ZONAS CRÍTICAS DE EROSIÓN EN COMUNAS Y COMUNIDADES DE LA PARROQUIA, EN COORDINACIÓN CON ACTORES LOCALES, HASTA EL SEGUNDO TRIMESTRE DEL AÑO.</w:t>
      </w:r>
    </w:p>
    <w:p w14:paraId="0D8E50D5" w14:textId="27BFAB2F" w:rsidR="00E451A1" w:rsidRDefault="00E451A1" w:rsidP="00E451A1">
      <w:pPr>
        <w:rPr>
          <w:rFonts w:ascii="Arial" w:hAnsi="Arial" w:cs="Arial"/>
        </w:rPr>
      </w:pPr>
    </w:p>
    <w:p w14:paraId="3F0BDB6F" w14:textId="77777777" w:rsidR="00DC294F" w:rsidRDefault="00E451A1" w:rsidP="00E451A1">
      <w:pPr>
        <w:jc w:val="both"/>
        <w:rPr>
          <w:rFonts w:ascii="Arial" w:hAnsi="Arial" w:cs="Arial"/>
        </w:rPr>
      </w:pPr>
      <w:r w:rsidRPr="00E30D28">
        <w:rPr>
          <w:rFonts w:ascii="Arial" w:hAnsi="Arial" w:cs="Arial"/>
          <w:b/>
        </w:rPr>
        <w:t>Respuesta:</w:t>
      </w:r>
      <w:r w:rsidR="00DC294F">
        <w:rPr>
          <w:rFonts w:ascii="Arial" w:hAnsi="Arial" w:cs="Arial"/>
        </w:rPr>
        <w:t xml:space="preserve"> Como</w:t>
      </w:r>
      <w:r w:rsidR="00DC294F" w:rsidRPr="00DC294F">
        <w:rPr>
          <w:rFonts w:ascii="Arial" w:hAnsi="Arial" w:cs="Arial"/>
        </w:rPr>
        <w:t xml:space="preserve"> Gobierno Autónomo Descentralizado Parroquial ha ejecutado diversas gestiones interinstitucionales mediante la emisión de oficios dirigidos a entidades competentes y actores locales, con el propósito de articular acciones para la identificación y análisis de zonas afectadas por procesos de erosión en el territorio parroquial</w:t>
      </w:r>
      <w:r w:rsidR="00DC294F">
        <w:rPr>
          <w:rFonts w:ascii="Arial" w:hAnsi="Arial" w:cs="Arial"/>
        </w:rPr>
        <w:t>.</w:t>
      </w:r>
    </w:p>
    <w:p w14:paraId="31B1072F" w14:textId="77777777" w:rsidR="00DC294F" w:rsidRDefault="00DC294F" w:rsidP="00E451A1">
      <w:pPr>
        <w:jc w:val="both"/>
        <w:rPr>
          <w:rFonts w:ascii="Arial" w:hAnsi="Arial" w:cs="Arial"/>
        </w:rPr>
      </w:pPr>
    </w:p>
    <w:p w14:paraId="53F83ADA" w14:textId="77777777" w:rsidR="00DC294F" w:rsidRDefault="00DC294F" w:rsidP="00E451A1">
      <w:pPr>
        <w:jc w:val="both"/>
      </w:pPr>
      <w:r w:rsidRPr="00DC294F">
        <w:rPr>
          <w:rFonts w:ascii="Arial" w:hAnsi="Arial" w:cs="Arial"/>
        </w:rPr>
        <w:t>Adicionalmente, se formuló y desarrolló un proyecto orientado a la adquisición de especies maderables nativas, con la finalidad de implementar acciones de reforestación y mitigación de la erosión en las zonas identificadas como críticas. Este proyecto constituye una medida técnica y sostenible para el control de la degradación del suelo, contribuyendo a la recuperación ambiental y a la protección de los recursos naturales.</w:t>
      </w:r>
      <w:r>
        <w:t xml:space="preserve"> </w:t>
      </w:r>
    </w:p>
    <w:p w14:paraId="34B672CD" w14:textId="77777777" w:rsidR="00DC294F" w:rsidRDefault="00DC294F" w:rsidP="00E451A1">
      <w:pPr>
        <w:jc w:val="both"/>
      </w:pPr>
    </w:p>
    <w:p w14:paraId="51BAA26A" w14:textId="77777777" w:rsidR="0014695D" w:rsidRDefault="0014695D" w:rsidP="0014695D">
      <w:pPr>
        <w:jc w:val="both"/>
        <w:rPr>
          <w:rFonts w:ascii="Arial" w:hAnsi="Arial" w:cs="Arial"/>
        </w:rPr>
      </w:pPr>
      <w:r w:rsidRPr="00747DDF">
        <w:rPr>
          <w:rFonts w:ascii="Arial" w:hAnsi="Arial" w:cs="Arial"/>
          <w:b/>
          <w:bCs/>
        </w:rPr>
        <w:t>Proyecto:</w:t>
      </w:r>
      <w:r w:rsidRPr="00747DDF">
        <w:rPr>
          <w:rFonts w:ascii="Arial" w:hAnsi="Arial" w:cs="Arial"/>
        </w:rPr>
        <w:t xml:space="preserve"> PROGRAMA DE REFORESTACIÓN CON ESPECIES MADERABLES NATIVAS PARA LA RECUPERACIÓN DE ECOSISTEMAS DEGRADADOS Y CONTROL DE LA EROSIÓN PROGRESIVA EN COMUNAS, COMUNIDADES Y EN LA CABECERA PARROQUIAL SAN SEBASTIÁN DEL COCA, CANTÓN LA JOYA DE LOS SACHAS, PROVINCIA DE ORELLANA</w:t>
      </w:r>
    </w:p>
    <w:p w14:paraId="7FF59572" w14:textId="44162CD5" w:rsidR="0014695D" w:rsidRDefault="0014695D" w:rsidP="0014695D">
      <w:pPr>
        <w:rPr>
          <w:rFonts w:ascii="Arial" w:hAnsi="Arial" w:cs="Arial"/>
        </w:rPr>
      </w:pPr>
      <w:r w:rsidRPr="00E76AFB">
        <w:rPr>
          <w:rFonts w:ascii="Arial" w:hAnsi="Arial" w:cs="Arial"/>
          <w:b/>
          <w:bCs/>
        </w:rPr>
        <w:lastRenderedPageBreak/>
        <w:t>Contrato Principal:</w:t>
      </w:r>
      <w:r w:rsidRPr="00E76AFB">
        <w:rPr>
          <w:rFonts w:ascii="Arial" w:hAnsi="Arial" w:cs="Arial"/>
        </w:rPr>
        <w:t xml:space="preserve"> El Presupuesto contratado </w:t>
      </w:r>
      <w:r w:rsidR="009F6EF2">
        <w:rPr>
          <w:rFonts w:ascii="Arial" w:hAnsi="Arial" w:cs="Arial"/>
        </w:rPr>
        <w:t xml:space="preserve">$ </w:t>
      </w:r>
      <w:r w:rsidRPr="0030484B">
        <w:rPr>
          <w:rFonts w:ascii="Arial" w:hAnsi="Arial" w:cs="Arial"/>
        </w:rPr>
        <w:t>5</w:t>
      </w:r>
      <w:r>
        <w:rPr>
          <w:rFonts w:ascii="Arial" w:hAnsi="Arial" w:cs="Arial"/>
        </w:rPr>
        <w:t>,</w:t>
      </w:r>
      <w:r w:rsidRPr="0030484B">
        <w:rPr>
          <w:rFonts w:ascii="Arial" w:hAnsi="Arial" w:cs="Arial"/>
        </w:rPr>
        <w:t>995.25</w:t>
      </w:r>
      <w:r w:rsidRPr="00E76AFB">
        <w:rPr>
          <w:rFonts w:ascii="Arial" w:hAnsi="Arial" w:cs="Arial"/>
        </w:rPr>
        <w:t xml:space="preserve"> (SIN IVA).</w:t>
      </w:r>
    </w:p>
    <w:p w14:paraId="0B73278F" w14:textId="77777777" w:rsidR="0014695D" w:rsidRDefault="0014695D" w:rsidP="0014695D">
      <w:pPr>
        <w:rPr>
          <w:rFonts w:ascii="Arial" w:hAnsi="Arial" w:cs="Arial"/>
        </w:rPr>
      </w:pPr>
      <w:r w:rsidRPr="00E76AFB">
        <w:rPr>
          <w:rFonts w:ascii="Arial" w:hAnsi="Arial" w:cs="Arial"/>
          <w:b/>
          <w:bCs/>
        </w:rPr>
        <w:t xml:space="preserve">Estado: </w:t>
      </w:r>
      <w:r w:rsidRPr="00E76AFB">
        <w:rPr>
          <w:rFonts w:ascii="Arial" w:hAnsi="Arial" w:cs="Arial"/>
        </w:rPr>
        <w:t>Ejecutado 100%</w:t>
      </w:r>
    </w:p>
    <w:p w14:paraId="5BC15737" w14:textId="21C2B562" w:rsidR="0014695D" w:rsidRDefault="0014695D" w:rsidP="0014695D">
      <w:pPr>
        <w:jc w:val="both"/>
        <w:rPr>
          <w:rFonts w:ascii="Arial" w:hAnsi="Arial" w:cs="Arial"/>
        </w:rPr>
      </w:pPr>
      <w:r w:rsidRPr="00E76AFB">
        <w:rPr>
          <w:rFonts w:ascii="Arial" w:hAnsi="Arial" w:cs="Arial"/>
          <w:b/>
          <w:bCs/>
        </w:rPr>
        <w:t xml:space="preserve">Beneficiarios: </w:t>
      </w:r>
      <w:r w:rsidRPr="002D779E">
        <w:rPr>
          <w:rFonts w:ascii="Arial" w:hAnsi="Arial" w:cs="Arial"/>
        </w:rPr>
        <w:t>Comunas, Comunidades y en la cabecera parroquial San Sebastián del Coca</w:t>
      </w:r>
      <w:r w:rsidR="009F6EF2">
        <w:rPr>
          <w:rFonts w:ascii="Arial" w:hAnsi="Arial" w:cs="Arial"/>
        </w:rPr>
        <w:t>.</w:t>
      </w:r>
    </w:p>
    <w:p w14:paraId="233BB0A6" w14:textId="77777777" w:rsidR="0014695D" w:rsidRDefault="0014695D" w:rsidP="0014695D">
      <w:pPr>
        <w:rPr>
          <w:rFonts w:ascii="Arial" w:hAnsi="Arial" w:cs="Arial"/>
          <w:b/>
          <w:bCs/>
        </w:rPr>
      </w:pPr>
      <w:r w:rsidRPr="00E76AFB">
        <w:rPr>
          <w:rFonts w:ascii="Arial" w:hAnsi="Arial" w:cs="Arial"/>
          <w:b/>
          <w:bCs/>
        </w:rPr>
        <w:t>Anexo Fotográfico:</w:t>
      </w:r>
    </w:p>
    <w:p w14:paraId="43F497B6" w14:textId="77777777" w:rsidR="0014695D" w:rsidRDefault="0014695D" w:rsidP="0014695D">
      <w:pPr>
        <w:rPr>
          <w:rFonts w:ascii="Arial" w:hAnsi="Arial" w:cs="Arial"/>
          <w:b/>
          <w:bCs/>
        </w:rPr>
      </w:pPr>
    </w:p>
    <w:p w14:paraId="196CFEEE" w14:textId="77777777" w:rsidR="0014695D" w:rsidRDefault="0014695D" w:rsidP="0014695D">
      <w:pPr>
        <w:rPr>
          <w:rFonts w:ascii="Arial" w:hAnsi="Arial" w:cs="Arial"/>
          <w:b/>
          <w:bCs/>
        </w:rPr>
      </w:pPr>
    </w:p>
    <w:p w14:paraId="057CB3D3" w14:textId="77777777" w:rsidR="0014695D" w:rsidRDefault="0014695D" w:rsidP="0014695D">
      <w:pPr>
        <w:rPr>
          <w:rFonts w:ascii="Arial" w:hAnsi="Arial" w:cs="Arial"/>
          <w:b/>
          <w:bCs/>
        </w:rPr>
      </w:pPr>
      <w:r w:rsidRPr="008007E0">
        <w:rPr>
          <w:rFonts w:ascii="Arial" w:hAnsi="Arial" w:cs="Arial"/>
          <w:b/>
          <w:bCs/>
          <w:noProof/>
        </w:rPr>
        <w:drawing>
          <wp:inline distT="0" distB="0" distL="0" distR="0" wp14:anchorId="6BB25A46" wp14:editId="343E0FDD">
            <wp:extent cx="2531580" cy="1441450"/>
            <wp:effectExtent l="0" t="0" r="2540" b="6350"/>
            <wp:docPr id="2064048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048200" name=""/>
                    <pic:cNvPicPr/>
                  </pic:nvPicPr>
                  <pic:blipFill>
                    <a:blip r:embed="rId8"/>
                    <a:stretch>
                      <a:fillRect/>
                    </a:stretch>
                  </pic:blipFill>
                  <pic:spPr>
                    <a:xfrm>
                      <a:off x="0" y="0"/>
                      <a:ext cx="2544601" cy="1448864"/>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4BF3626F" wp14:editId="53140B4C">
            <wp:extent cx="2559095" cy="1441450"/>
            <wp:effectExtent l="0" t="0" r="0" b="6350"/>
            <wp:docPr id="4138751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75132" name=""/>
                    <pic:cNvPicPr/>
                  </pic:nvPicPr>
                  <pic:blipFill>
                    <a:blip r:embed="rId9"/>
                    <a:stretch>
                      <a:fillRect/>
                    </a:stretch>
                  </pic:blipFill>
                  <pic:spPr>
                    <a:xfrm>
                      <a:off x="0" y="0"/>
                      <a:ext cx="2565988" cy="1445333"/>
                    </a:xfrm>
                    <a:prstGeom prst="rect">
                      <a:avLst/>
                    </a:prstGeom>
                  </pic:spPr>
                </pic:pic>
              </a:graphicData>
            </a:graphic>
          </wp:inline>
        </w:drawing>
      </w:r>
    </w:p>
    <w:p w14:paraId="1C0B6472" w14:textId="77777777" w:rsidR="0014695D" w:rsidRDefault="0014695D" w:rsidP="0014695D">
      <w:pPr>
        <w:rPr>
          <w:rFonts w:ascii="Arial" w:hAnsi="Arial" w:cs="Arial"/>
          <w:b/>
          <w:bCs/>
        </w:rPr>
      </w:pPr>
    </w:p>
    <w:p w14:paraId="7C192521" w14:textId="77777777" w:rsidR="0014695D" w:rsidRDefault="0014695D" w:rsidP="0014695D">
      <w:pPr>
        <w:rPr>
          <w:rFonts w:ascii="Arial" w:hAnsi="Arial" w:cs="Arial"/>
          <w:b/>
          <w:bCs/>
        </w:rPr>
      </w:pPr>
      <w:r w:rsidRPr="008007E0">
        <w:rPr>
          <w:rFonts w:ascii="Arial" w:hAnsi="Arial" w:cs="Arial"/>
          <w:b/>
          <w:bCs/>
          <w:noProof/>
        </w:rPr>
        <w:drawing>
          <wp:inline distT="0" distB="0" distL="0" distR="0" wp14:anchorId="43024DAF" wp14:editId="4A6AFBB4">
            <wp:extent cx="2531110" cy="1415355"/>
            <wp:effectExtent l="0" t="0" r="2540" b="0"/>
            <wp:docPr id="15832379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237940" name=""/>
                    <pic:cNvPicPr/>
                  </pic:nvPicPr>
                  <pic:blipFill>
                    <a:blip r:embed="rId10"/>
                    <a:stretch>
                      <a:fillRect/>
                    </a:stretch>
                  </pic:blipFill>
                  <pic:spPr>
                    <a:xfrm>
                      <a:off x="0" y="0"/>
                      <a:ext cx="2537799" cy="1419096"/>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05470D06" wp14:editId="11CB507C">
            <wp:extent cx="2544711" cy="1416050"/>
            <wp:effectExtent l="0" t="0" r="8255" b="0"/>
            <wp:docPr id="19910095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09501" name=""/>
                    <pic:cNvPicPr/>
                  </pic:nvPicPr>
                  <pic:blipFill>
                    <a:blip r:embed="rId11"/>
                    <a:stretch>
                      <a:fillRect/>
                    </a:stretch>
                  </pic:blipFill>
                  <pic:spPr>
                    <a:xfrm>
                      <a:off x="0" y="0"/>
                      <a:ext cx="2570421" cy="1430357"/>
                    </a:xfrm>
                    <a:prstGeom prst="rect">
                      <a:avLst/>
                    </a:prstGeom>
                  </pic:spPr>
                </pic:pic>
              </a:graphicData>
            </a:graphic>
          </wp:inline>
        </w:drawing>
      </w:r>
    </w:p>
    <w:p w14:paraId="158C5488" w14:textId="77777777" w:rsidR="00DC294F" w:rsidRDefault="00DC294F" w:rsidP="00E451A1">
      <w:pPr>
        <w:jc w:val="both"/>
      </w:pPr>
    </w:p>
    <w:p w14:paraId="7F16FF90" w14:textId="4F771BA5" w:rsidR="00E451A1" w:rsidRPr="00E451A1" w:rsidRDefault="00E451A1" w:rsidP="00E451A1">
      <w:pPr>
        <w:jc w:val="both"/>
        <w:rPr>
          <w:rFonts w:ascii="Arial" w:hAnsi="Arial" w:cs="Arial"/>
        </w:rPr>
      </w:pPr>
      <w:r w:rsidRPr="00893E7E">
        <w:rPr>
          <w:rFonts w:ascii="Arial" w:hAnsi="Arial" w:cs="Arial"/>
          <w:b/>
        </w:rPr>
        <w:t>ANEXO</w:t>
      </w:r>
      <w:r>
        <w:rPr>
          <w:rFonts w:ascii="Arial" w:hAnsi="Arial" w:cs="Arial"/>
          <w:b/>
        </w:rPr>
        <w:t xml:space="preserve"> </w:t>
      </w:r>
      <w:r w:rsidR="00DC294F">
        <w:rPr>
          <w:rFonts w:ascii="Arial" w:hAnsi="Arial" w:cs="Arial"/>
          <w:b/>
        </w:rPr>
        <w:t>10</w:t>
      </w:r>
      <w:r>
        <w:rPr>
          <w:rFonts w:ascii="Arial" w:hAnsi="Arial" w:cs="Arial"/>
          <w:b/>
        </w:rPr>
        <w:t xml:space="preserve"> HOJAS.</w:t>
      </w:r>
    </w:p>
    <w:p w14:paraId="658DFD16" w14:textId="77777777" w:rsidR="00E451A1" w:rsidRPr="00E30D28" w:rsidRDefault="00E451A1" w:rsidP="008D6557">
      <w:pPr>
        <w:jc w:val="both"/>
        <w:rPr>
          <w:rFonts w:ascii="Arial" w:hAnsi="Arial" w:cs="Arial"/>
        </w:rPr>
      </w:pPr>
    </w:p>
    <w:p w14:paraId="0B53218C" w14:textId="1A035F44" w:rsidR="00F96DE9" w:rsidRDefault="00F96DE9" w:rsidP="008D6557">
      <w:pPr>
        <w:jc w:val="both"/>
        <w:rPr>
          <w:rFonts w:ascii="Arial" w:hAnsi="Arial" w:cs="Arial"/>
        </w:rPr>
      </w:pPr>
      <w:r>
        <w:rPr>
          <w:rFonts w:ascii="Arial" w:hAnsi="Arial" w:cs="Arial"/>
          <w:b/>
          <w:bCs/>
        </w:rPr>
        <w:t xml:space="preserve">VOCAL RESPONSABLE DE ESTA COMISIÓN: </w:t>
      </w:r>
      <w:r>
        <w:rPr>
          <w:rFonts w:ascii="Arial" w:hAnsi="Arial" w:cs="Arial"/>
        </w:rPr>
        <w:t>Ing. Darwin Pinza</w:t>
      </w:r>
      <w:r w:rsidR="0079392E">
        <w:rPr>
          <w:rFonts w:ascii="Arial" w:hAnsi="Arial" w:cs="Arial"/>
        </w:rPr>
        <w:t xml:space="preserve">, Segundo Vocal y </w:t>
      </w:r>
      <w:r w:rsidR="00D91FFE">
        <w:rPr>
          <w:rFonts w:ascii="Arial" w:hAnsi="Arial" w:cs="Arial"/>
        </w:rPr>
        <w:t xml:space="preserve">la </w:t>
      </w:r>
      <w:r w:rsidR="0079392E">
        <w:rPr>
          <w:rFonts w:ascii="Arial" w:hAnsi="Arial" w:cs="Arial"/>
        </w:rPr>
        <w:t xml:space="preserve">Sra. Mónica </w:t>
      </w:r>
      <w:proofErr w:type="spellStart"/>
      <w:r w:rsidR="0079392E">
        <w:rPr>
          <w:rFonts w:ascii="Arial" w:hAnsi="Arial" w:cs="Arial"/>
        </w:rPr>
        <w:t>Andi</w:t>
      </w:r>
      <w:proofErr w:type="spellEnd"/>
      <w:r w:rsidR="0079392E">
        <w:rPr>
          <w:rFonts w:ascii="Arial" w:hAnsi="Arial" w:cs="Arial"/>
        </w:rPr>
        <w:t xml:space="preserve">, </w:t>
      </w:r>
      <w:proofErr w:type="gramStart"/>
      <w:r w:rsidR="0079392E">
        <w:rPr>
          <w:rFonts w:ascii="Arial" w:hAnsi="Arial" w:cs="Arial"/>
        </w:rPr>
        <w:t>Presidenta</w:t>
      </w:r>
      <w:proofErr w:type="gramEnd"/>
      <w:r w:rsidR="0079392E">
        <w:rPr>
          <w:rFonts w:ascii="Arial" w:hAnsi="Arial" w:cs="Arial"/>
        </w:rPr>
        <w:t>.</w:t>
      </w:r>
      <w:r w:rsidR="00D4128F">
        <w:rPr>
          <w:rFonts w:ascii="Arial" w:hAnsi="Arial" w:cs="Arial"/>
        </w:rPr>
        <w:t xml:space="preserve"> </w:t>
      </w:r>
    </w:p>
    <w:p w14:paraId="49ABBC04" w14:textId="61C23512" w:rsidR="00F96DE9" w:rsidRDefault="00F96DE9" w:rsidP="008D6557">
      <w:pPr>
        <w:jc w:val="both"/>
        <w:rPr>
          <w:rFonts w:ascii="Arial" w:hAnsi="Arial" w:cs="Arial"/>
        </w:rPr>
      </w:pPr>
    </w:p>
    <w:p w14:paraId="6ECF1542" w14:textId="77777777" w:rsidR="00E451A1" w:rsidRPr="00E30D28" w:rsidRDefault="00E451A1" w:rsidP="00E451A1">
      <w:pPr>
        <w:jc w:val="both"/>
        <w:rPr>
          <w:rFonts w:ascii="Arial" w:hAnsi="Arial" w:cs="Arial"/>
          <w:b/>
          <w:bCs/>
        </w:rPr>
      </w:pPr>
      <w:r w:rsidRPr="00E30D28">
        <w:rPr>
          <w:rFonts w:ascii="Arial" w:hAnsi="Arial" w:cs="Arial"/>
          <w:b/>
          <w:bCs/>
        </w:rPr>
        <w:t>COMPONENTE ECONOMICO PRODUCTIVO.</w:t>
      </w:r>
    </w:p>
    <w:p w14:paraId="196F7333" w14:textId="7E833D81" w:rsidR="00E451A1" w:rsidRDefault="00E451A1" w:rsidP="00E451A1">
      <w:pPr>
        <w:jc w:val="both"/>
        <w:rPr>
          <w:rFonts w:ascii="Arial" w:hAnsi="Arial" w:cs="Arial"/>
        </w:rPr>
      </w:pPr>
      <w:r w:rsidRPr="00E30D28">
        <w:rPr>
          <w:rFonts w:ascii="Arial" w:hAnsi="Arial" w:cs="Arial"/>
        </w:rPr>
        <w:t>En este componente se planifican los siguientes programas y proyectos.</w:t>
      </w:r>
    </w:p>
    <w:p w14:paraId="0BDB67D1" w14:textId="7B2A6A67" w:rsidR="00E451A1" w:rsidRDefault="00E451A1" w:rsidP="00E451A1">
      <w:pPr>
        <w:jc w:val="both"/>
        <w:rPr>
          <w:rFonts w:ascii="Arial" w:hAnsi="Arial" w:cs="Arial"/>
        </w:rPr>
      </w:pPr>
    </w:p>
    <w:p w14:paraId="48FAC1A4" w14:textId="79E2AE27" w:rsidR="00E451A1" w:rsidRDefault="00E451A1" w:rsidP="00BA5A57">
      <w:pPr>
        <w:jc w:val="both"/>
        <w:rPr>
          <w:rFonts w:ascii="Arial" w:hAnsi="Arial" w:cs="Arial"/>
          <w:b/>
          <w:bCs/>
        </w:rPr>
      </w:pPr>
      <w:r w:rsidRPr="00E451A1">
        <w:rPr>
          <w:rFonts w:ascii="Arial" w:hAnsi="Arial" w:cs="Arial"/>
          <w:b/>
          <w:bCs/>
        </w:rPr>
        <w:t>1.- MANTENIMIENTO MARQUESINAS SOLARES, con un presupuesto de $</w:t>
      </w:r>
      <w:r w:rsidR="00BA5A57">
        <w:rPr>
          <w:rFonts w:ascii="Arial" w:hAnsi="Arial" w:cs="Arial"/>
          <w:b/>
          <w:bCs/>
        </w:rPr>
        <w:t xml:space="preserve"> </w:t>
      </w:r>
      <w:r w:rsidRPr="00E451A1">
        <w:rPr>
          <w:rFonts w:ascii="Arial" w:hAnsi="Arial" w:cs="Arial"/>
          <w:b/>
          <w:bCs/>
        </w:rPr>
        <w:t>3.500.00.</w:t>
      </w:r>
    </w:p>
    <w:p w14:paraId="0840077B" w14:textId="4F99A3BE" w:rsidR="00B75EDE" w:rsidRPr="00E451A1" w:rsidRDefault="00592AF6" w:rsidP="00BA5A57">
      <w:pPr>
        <w:jc w:val="both"/>
        <w:rPr>
          <w:rFonts w:ascii="Arial" w:hAnsi="Arial" w:cs="Arial"/>
          <w:b/>
          <w:bCs/>
        </w:rPr>
      </w:pPr>
      <w:r>
        <w:rPr>
          <w:rFonts w:ascii="Arial" w:hAnsi="Arial" w:cs="Arial"/>
          <w:b/>
          <w:bCs/>
        </w:rPr>
        <w:t xml:space="preserve"> </w:t>
      </w:r>
      <w:r w:rsidR="006511F2">
        <w:rPr>
          <w:rFonts w:ascii="Arial" w:hAnsi="Arial" w:cs="Arial"/>
          <w:b/>
          <w:bCs/>
        </w:rPr>
        <w:t xml:space="preserve">  </w:t>
      </w:r>
    </w:p>
    <w:p w14:paraId="06213AAA" w14:textId="7EBF26BE" w:rsidR="00300D0B" w:rsidRDefault="00E451A1" w:rsidP="00300D0B">
      <w:pPr>
        <w:pStyle w:val="NormalWeb"/>
        <w:spacing w:before="0" w:beforeAutospacing="0" w:after="0" w:afterAutospacing="0"/>
        <w:jc w:val="both"/>
        <w:rPr>
          <w:rFonts w:ascii="Arial" w:hAnsi="Arial" w:cs="Arial"/>
          <w:lang w:eastAsia="es-ES"/>
        </w:rPr>
      </w:pPr>
      <w:r>
        <w:rPr>
          <w:rFonts w:ascii="Arial" w:hAnsi="Arial" w:cs="Arial"/>
          <w:b/>
          <w:bCs/>
        </w:rPr>
        <w:t xml:space="preserve">Respuesta: </w:t>
      </w:r>
      <w:r w:rsidR="006079F2" w:rsidRPr="006079F2">
        <w:rPr>
          <w:rFonts w:ascii="Arial" w:hAnsi="Arial" w:cs="Arial"/>
          <w:lang w:eastAsia="es-ES"/>
        </w:rPr>
        <w:t xml:space="preserve">Inicialmente, dicho rubro fue contemplado como </w:t>
      </w:r>
      <w:r w:rsidR="00F53ED3">
        <w:rPr>
          <w:rFonts w:ascii="Arial" w:hAnsi="Arial" w:cs="Arial"/>
          <w:lang w:eastAsia="es-ES"/>
        </w:rPr>
        <w:t>contra</w:t>
      </w:r>
      <w:r w:rsidR="006079F2" w:rsidRPr="006079F2">
        <w:rPr>
          <w:rFonts w:ascii="Arial" w:hAnsi="Arial" w:cs="Arial"/>
          <w:lang w:eastAsia="es-ES"/>
        </w:rPr>
        <w:t>parte e</w:t>
      </w:r>
      <w:r w:rsidR="00300D0B">
        <w:rPr>
          <w:rFonts w:ascii="Arial" w:hAnsi="Arial" w:cs="Arial"/>
          <w:lang w:eastAsia="es-ES"/>
        </w:rPr>
        <w:t xml:space="preserve">n el </w:t>
      </w:r>
      <w:r w:rsidR="006079F2" w:rsidRPr="006079F2">
        <w:rPr>
          <w:rFonts w:ascii="Arial" w:hAnsi="Arial" w:cs="Arial"/>
          <w:lang w:eastAsia="es-ES"/>
        </w:rPr>
        <w:t xml:space="preserve"> marco del </w:t>
      </w:r>
      <w:r w:rsidR="00300D0B" w:rsidRPr="00300D0B">
        <w:rPr>
          <w:rFonts w:ascii="Arial" w:hAnsi="Arial" w:cs="Arial"/>
          <w:lang w:eastAsia="es-ES"/>
        </w:rPr>
        <w:t>CONVENIO DE TRANSFERENCIA Y SEGUIMIENTO DE RECURSOS PARA LA EJECUCIÓN DEL PROYECTO: "FORTALECIMIENTO DE LA CADENA DE VALOR DEL CACAO Y CAFÉ MEDIANTE LA IMPLEMENTACIÓN DE MARQUESINAS SOLARES PARA SECADO DE PRODUCTOS POST COSECHA EN LAS COMUNAS: SAN PABLO Y WATARAKU, PARROQUIA SAN SEBASTIÁN DEL COCA, CANTÓN LA JOYA DE LOS SACHAS, PROVINCIA DE ORELLANA"</w:t>
      </w:r>
      <w:r w:rsidR="00257527">
        <w:rPr>
          <w:rFonts w:ascii="Arial" w:hAnsi="Arial" w:cs="Arial"/>
          <w:lang w:eastAsia="es-ES"/>
        </w:rPr>
        <w:t>,</w:t>
      </w:r>
      <w:r w:rsidR="006079F2" w:rsidRPr="006079F2">
        <w:rPr>
          <w:rFonts w:ascii="Arial" w:hAnsi="Arial" w:cs="Arial"/>
          <w:lang w:eastAsia="es-ES"/>
        </w:rPr>
        <w:t xml:space="preserve"> suscrito con </w:t>
      </w:r>
      <w:r w:rsidR="00300D0B" w:rsidRPr="00300D0B">
        <w:rPr>
          <w:rFonts w:ascii="Arial" w:hAnsi="Arial" w:cs="Arial"/>
          <w:lang w:eastAsia="es-ES"/>
        </w:rPr>
        <w:t>la Secretaria Técnica de la Circunscripción Territorial Especial Amazónica</w:t>
      </w:r>
      <w:r w:rsidR="006079F2" w:rsidRPr="006079F2">
        <w:rPr>
          <w:rFonts w:ascii="Arial" w:hAnsi="Arial" w:cs="Arial"/>
          <w:lang w:eastAsia="es-ES"/>
        </w:rPr>
        <w:t xml:space="preserve">, destinado al mantenimiento </w:t>
      </w:r>
      <w:r w:rsidR="00B75EDE">
        <w:rPr>
          <w:rFonts w:ascii="Arial" w:hAnsi="Arial" w:cs="Arial"/>
          <w:lang w:eastAsia="es-ES"/>
        </w:rPr>
        <w:t xml:space="preserve">(compra de deja/cloro/insumos de aseo) </w:t>
      </w:r>
      <w:r w:rsidR="006079F2" w:rsidRPr="006079F2">
        <w:rPr>
          <w:rFonts w:ascii="Arial" w:hAnsi="Arial" w:cs="Arial"/>
          <w:lang w:eastAsia="es-ES"/>
        </w:rPr>
        <w:t xml:space="preserve">de las marquesinas solares existentes. </w:t>
      </w:r>
    </w:p>
    <w:p w14:paraId="52C85DAA" w14:textId="6BBE2D74" w:rsidR="00B75EDE" w:rsidRPr="006079F2" w:rsidRDefault="006079F2" w:rsidP="00300D0B">
      <w:pPr>
        <w:pStyle w:val="NormalWeb"/>
        <w:spacing w:before="0" w:beforeAutospacing="0" w:after="0" w:afterAutospacing="0"/>
        <w:jc w:val="both"/>
        <w:rPr>
          <w:rFonts w:ascii="Arial" w:hAnsi="Arial" w:cs="Arial"/>
          <w:lang w:eastAsia="es-ES"/>
        </w:rPr>
      </w:pPr>
      <w:r w:rsidRPr="006079F2">
        <w:rPr>
          <w:rFonts w:ascii="Arial" w:hAnsi="Arial" w:cs="Arial"/>
          <w:lang w:eastAsia="es-ES"/>
        </w:rPr>
        <w:t>No obstante, en función de las necesidades identificadas en territorio y priorizando el beneficio comunitario, se procedió a realizar una reforma presupuestaria.</w:t>
      </w:r>
    </w:p>
    <w:p w14:paraId="32C15647" w14:textId="00CF6E33" w:rsidR="00F53ED3" w:rsidRDefault="006079F2" w:rsidP="00272984">
      <w:pPr>
        <w:pStyle w:val="NormalWeb"/>
        <w:jc w:val="both"/>
        <w:rPr>
          <w:rFonts w:ascii="Arial" w:hAnsi="Arial" w:cs="Arial"/>
        </w:rPr>
      </w:pPr>
      <w:r w:rsidRPr="006079F2">
        <w:rPr>
          <w:rFonts w:ascii="Arial" w:hAnsi="Arial" w:cs="Arial"/>
          <w:lang w:eastAsia="es-ES"/>
        </w:rPr>
        <w:t xml:space="preserve">Como resultado de esta modificación, los recursos fueron </w:t>
      </w:r>
      <w:r>
        <w:rPr>
          <w:rFonts w:ascii="Arial" w:hAnsi="Arial" w:cs="Arial"/>
          <w:lang w:eastAsia="es-ES"/>
        </w:rPr>
        <w:t>reformados</w:t>
      </w:r>
      <w:r w:rsidRPr="006079F2">
        <w:rPr>
          <w:rFonts w:ascii="Arial" w:hAnsi="Arial" w:cs="Arial"/>
          <w:lang w:eastAsia="es-ES"/>
        </w:rPr>
        <w:t xml:space="preserve"> para la adquisición de materiales destinados a la construcción de nuevas marquesinas solares, con el objetivo de dotar de esta infraestructura a todas las </w:t>
      </w:r>
      <w:r w:rsidR="00257527">
        <w:rPr>
          <w:rFonts w:ascii="Arial" w:hAnsi="Arial" w:cs="Arial"/>
          <w:lang w:eastAsia="es-ES"/>
        </w:rPr>
        <w:t xml:space="preserve">comunas y </w:t>
      </w:r>
      <w:r w:rsidRPr="006079F2">
        <w:rPr>
          <w:rFonts w:ascii="Arial" w:hAnsi="Arial" w:cs="Arial"/>
          <w:lang w:eastAsia="es-ES"/>
        </w:rPr>
        <w:lastRenderedPageBreak/>
        <w:t xml:space="preserve">comunidades de la </w:t>
      </w:r>
      <w:r w:rsidR="00257527">
        <w:rPr>
          <w:rFonts w:ascii="Arial" w:hAnsi="Arial" w:cs="Arial"/>
          <w:lang w:eastAsia="es-ES"/>
        </w:rPr>
        <w:t>parroquia</w:t>
      </w:r>
      <w:r w:rsidRPr="006079F2">
        <w:rPr>
          <w:rFonts w:ascii="Arial" w:hAnsi="Arial" w:cs="Arial"/>
          <w:lang w:eastAsia="es-ES"/>
        </w:rPr>
        <w:t>, fortaleciendo así el acceso equitativo y mejorando las condiciones de uso para la</w:t>
      </w:r>
      <w:r w:rsidR="00272984">
        <w:rPr>
          <w:rFonts w:ascii="Arial" w:hAnsi="Arial" w:cs="Arial"/>
          <w:lang w:eastAsia="es-ES"/>
        </w:rPr>
        <w:t>s comunidades beneficiarias</w:t>
      </w:r>
      <w:r w:rsidR="00F53ED3">
        <w:rPr>
          <w:rFonts w:ascii="Arial" w:hAnsi="Arial" w:cs="Arial"/>
        </w:rPr>
        <w:t>.</w:t>
      </w:r>
    </w:p>
    <w:p w14:paraId="2726151C" w14:textId="3B2E71AF" w:rsidR="0014695D" w:rsidRDefault="0014695D" w:rsidP="0014695D">
      <w:pPr>
        <w:jc w:val="both"/>
        <w:rPr>
          <w:rFonts w:ascii="Arial" w:hAnsi="Arial" w:cs="Arial"/>
        </w:rPr>
      </w:pPr>
      <w:r w:rsidRPr="00747DDF">
        <w:rPr>
          <w:rFonts w:ascii="Arial" w:hAnsi="Arial" w:cs="Arial"/>
          <w:b/>
          <w:bCs/>
        </w:rPr>
        <w:t>Proyecto:</w:t>
      </w:r>
      <w:r w:rsidRPr="00747DDF">
        <w:rPr>
          <w:rFonts w:ascii="Arial" w:hAnsi="Arial" w:cs="Arial"/>
        </w:rPr>
        <w:t xml:space="preserve"> </w:t>
      </w:r>
      <w:r w:rsidR="004678EA" w:rsidRPr="004678EA">
        <w:rPr>
          <w:rFonts w:ascii="Arial" w:hAnsi="Arial" w:cs="Arial"/>
        </w:rPr>
        <w:t>ADQUISICIÓN DE MATERIALES DE CONSTRUCCIÓN PARA MARQUESINAS SOLARES EN COMUNAS Y COMUNIDADES PRODUCTIVAS DE LA PARROQUIA SAN SEBASTIÁN DEL COCA, CANTÓN LA JOYA DE LOS SACHAS, PROVINCIA DE ORELLANA.</w:t>
      </w:r>
    </w:p>
    <w:p w14:paraId="7B049D93" w14:textId="62946132" w:rsidR="0014695D" w:rsidRDefault="004678EA" w:rsidP="0014695D">
      <w:pPr>
        <w:rPr>
          <w:rFonts w:ascii="Arial" w:hAnsi="Arial" w:cs="Arial"/>
        </w:rPr>
      </w:pPr>
      <w:r>
        <w:rPr>
          <w:rFonts w:ascii="Arial" w:hAnsi="Arial" w:cs="Arial"/>
          <w:b/>
          <w:bCs/>
        </w:rPr>
        <w:t xml:space="preserve">Presupuesto general </w:t>
      </w:r>
      <w:r w:rsidR="00257527">
        <w:rPr>
          <w:rFonts w:ascii="Arial" w:hAnsi="Arial" w:cs="Arial"/>
          <w:b/>
          <w:bCs/>
        </w:rPr>
        <w:t xml:space="preserve">del </w:t>
      </w:r>
      <w:r>
        <w:rPr>
          <w:rFonts w:ascii="Arial" w:hAnsi="Arial" w:cs="Arial"/>
          <w:b/>
          <w:bCs/>
        </w:rPr>
        <w:t>Proyecto</w:t>
      </w:r>
      <w:r w:rsidR="0014695D" w:rsidRPr="00E76AFB">
        <w:rPr>
          <w:rFonts w:ascii="Arial" w:hAnsi="Arial" w:cs="Arial"/>
          <w:b/>
          <w:bCs/>
        </w:rPr>
        <w:t>:</w:t>
      </w:r>
      <w:r w:rsidR="0014695D" w:rsidRPr="00E76AFB">
        <w:rPr>
          <w:rFonts w:ascii="Arial" w:hAnsi="Arial" w:cs="Arial"/>
        </w:rPr>
        <w:t xml:space="preserve"> </w:t>
      </w:r>
      <w:r w:rsidR="006511F2">
        <w:rPr>
          <w:rFonts w:ascii="Arial" w:hAnsi="Arial" w:cs="Arial"/>
        </w:rPr>
        <w:t>$</w:t>
      </w:r>
      <w:r w:rsidR="0014695D" w:rsidRPr="00E76AFB">
        <w:rPr>
          <w:rFonts w:ascii="Arial" w:hAnsi="Arial" w:cs="Arial"/>
        </w:rPr>
        <w:t xml:space="preserve"> </w:t>
      </w:r>
      <w:r w:rsidR="0014695D" w:rsidRPr="00D15312">
        <w:rPr>
          <w:rFonts w:ascii="Arial" w:hAnsi="Arial" w:cs="Arial"/>
        </w:rPr>
        <w:t>48</w:t>
      </w:r>
      <w:r w:rsidR="0014695D">
        <w:rPr>
          <w:rFonts w:ascii="Arial" w:hAnsi="Arial" w:cs="Arial"/>
        </w:rPr>
        <w:t>,</w:t>
      </w:r>
      <w:r w:rsidR="0014695D" w:rsidRPr="00D15312">
        <w:rPr>
          <w:rFonts w:ascii="Arial" w:hAnsi="Arial" w:cs="Arial"/>
        </w:rPr>
        <w:t>06</w:t>
      </w:r>
      <w:r>
        <w:rPr>
          <w:rFonts w:ascii="Arial" w:hAnsi="Arial" w:cs="Arial"/>
        </w:rPr>
        <w:t>0</w:t>
      </w:r>
      <w:r w:rsidR="0014695D" w:rsidRPr="00D15312">
        <w:rPr>
          <w:rFonts w:ascii="Arial" w:hAnsi="Arial" w:cs="Arial"/>
        </w:rPr>
        <w:t>.</w:t>
      </w:r>
      <w:r>
        <w:rPr>
          <w:rFonts w:ascii="Arial" w:hAnsi="Arial" w:cs="Arial"/>
        </w:rPr>
        <w:t>54</w:t>
      </w:r>
      <w:r w:rsidR="0014695D" w:rsidRPr="00E76AFB">
        <w:rPr>
          <w:rFonts w:ascii="Arial" w:hAnsi="Arial" w:cs="Arial"/>
        </w:rPr>
        <w:t xml:space="preserve"> (SIN IVA).</w:t>
      </w:r>
    </w:p>
    <w:p w14:paraId="2CD560F4" w14:textId="14C25838" w:rsidR="004678EA" w:rsidRDefault="004678EA" w:rsidP="0014695D">
      <w:pPr>
        <w:rPr>
          <w:rFonts w:ascii="Arial" w:hAnsi="Arial" w:cs="Arial"/>
        </w:rPr>
      </w:pPr>
      <w:r w:rsidRPr="004678EA">
        <w:rPr>
          <w:rFonts w:ascii="Arial" w:hAnsi="Arial" w:cs="Arial"/>
          <w:b/>
          <w:bCs/>
        </w:rPr>
        <w:t>Presupuesto Orden de Compra:</w:t>
      </w:r>
      <w:r>
        <w:rPr>
          <w:rFonts w:ascii="Arial" w:hAnsi="Arial" w:cs="Arial"/>
        </w:rPr>
        <w:t xml:space="preserve"> $</w:t>
      </w:r>
      <w:r w:rsidRPr="00E76AFB">
        <w:rPr>
          <w:rFonts w:ascii="Arial" w:hAnsi="Arial" w:cs="Arial"/>
        </w:rPr>
        <w:t xml:space="preserve"> </w:t>
      </w:r>
      <w:r w:rsidR="00257527">
        <w:rPr>
          <w:rFonts w:ascii="Arial" w:hAnsi="Arial" w:cs="Arial"/>
        </w:rPr>
        <w:t>9</w:t>
      </w:r>
      <w:r>
        <w:rPr>
          <w:rFonts w:ascii="Arial" w:hAnsi="Arial" w:cs="Arial"/>
        </w:rPr>
        <w:t>,</w:t>
      </w:r>
      <w:r w:rsidR="00257527">
        <w:rPr>
          <w:rFonts w:ascii="Arial" w:hAnsi="Arial" w:cs="Arial"/>
        </w:rPr>
        <w:t>502</w:t>
      </w:r>
      <w:r w:rsidRPr="00D15312">
        <w:rPr>
          <w:rFonts w:ascii="Arial" w:hAnsi="Arial" w:cs="Arial"/>
        </w:rPr>
        <w:t>.</w:t>
      </w:r>
      <w:r w:rsidR="00257527">
        <w:rPr>
          <w:rFonts w:ascii="Arial" w:hAnsi="Arial" w:cs="Arial"/>
        </w:rPr>
        <w:t>72</w:t>
      </w:r>
      <w:r w:rsidRPr="00E76AFB">
        <w:rPr>
          <w:rFonts w:ascii="Arial" w:hAnsi="Arial" w:cs="Arial"/>
        </w:rPr>
        <w:t xml:space="preserve"> (SIN IVA).</w:t>
      </w:r>
    </w:p>
    <w:p w14:paraId="4941E21C" w14:textId="22591C2C" w:rsidR="004678EA" w:rsidRDefault="004678EA" w:rsidP="0014695D">
      <w:pPr>
        <w:rPr>
          <w:rFonts w:ascii="Arial" w:hAnsi="Arial" w:cs="Arial"/>
        </w:rPr>
      </w:pPr>
      <w:r w:rsidRPr="00257527">
        <w:rPr>
          <w:rFonts w:ascii="Arial" w:hAnsi="Arial" w:cs="Arial"/>
          <w:b/>
          <w:bCs/>
        </w:rPr>
        <w:t>Presupuesto Contrato:</w:t>
      </w:r>
      <w:r>
        <w:rPr>
          <w:rFonts w:ascii="Arial" w:hAnsi="Arial" w:cs="Arial"/>
        </w:rPr>
        <w:t xml:space="preserve"> $</w:t>
      </w:r>
      <w:r w:rsidRPr="00E76AFB">
        <w:rPr>
          <w:rFonts w:ascii="Arial" w:hAnsi="Arial" w:cs="Arial"/>
        </w:rPr>
        <w:t xml:space="preserve"> </w:t>
      </w:r>
      <w:r>
        <w:rPr>
          <w:rFonts w:ascii="Arial" w:hAnsi="Arial" w:cs="Arial"/>
        </w:rPr>
        <w:t>38,557</w:t>
      </w:r>
      <w:r w:rsidRPr="00D15312">
        <w:rPr>
          <w:rFonts w:ascii="Arial" w:hAnsi="Arial" w:cs="Arial"/>
        </w:rPr>
        <w:t>.</w:t>
      </w:r>
      <w:r>
        <w:rPr>
          <w:rFonts w:ascii="Arial" w:hAnsi="Arial" w:cs="Arial"/>
        </w:rPr>
        <w:t>82</w:t>
      </w:r>
      <w:r w:rsidRPr="00E76AFB">
        <w:rPr>
          <w:rFonts w:ascii="Arial" w:hAnsi="Arial" w:cs="Arial"/>
        </w:rPr>
        <w:t xml:space="preserve"> (SIN IVA).</w:t>
      </w:r>
    </w:p>
    <w:p w14:paraId="7B1E0609" w14:textId="7703F839" w:rsidR="0014695D" w:rsidRDefault="0014695D" w:rsidP="0014695D">
      <w:pPr>
        <w:rPr>
          <w:rFonts w:ascii="Arial" w:hAnsi="Arial" w:cs="Arial"/>
        </w:rPr>
      </w:pPr>
      <w:r w:rsidRPr="00E76AFB">
        <w:rPr>
          <w:rFonts w:ascii="Arial" w:hAnsi="Arial" w:cs="Arial"/>
          <w:b/>
          <w:bCs/>
        </w:rPr>
        <w:t xml:space="preserve">Estado: </w:t>
      </w:r>
      <w:r w:rsidRPr="00E76AFB">
        <w:rPr>
          <w:rFonts w:ascii="Arial" w:hAnsi="Arial" w:cs="Arial"/>
        </w:rPr>
        <w:t>Ejecu</w:t>
      </w:r>
      <w:r>
        <w:rPr>
          <w:rFonts w:ascii="Arial" w:hAnsi="Arial" w:cs="Arial"/>
        </w:rPr>
        <w:t>ción</w:t>
      </w:r>
      <w:r w:rsidRPr="00E76AFB">
        <w:rPr>
          <w:rFonts w:ascii="Arial" w:hAnsi="Arial" w:cs="Arial"/>
        </w:rPr>
        <w:t xml:space="preserve"> </w:t>
      </w:r>
      <w:r w:rsidR="006511F2">
        <w:rPr>
          <w:rFonts w:ascii="Arial" w:hAnsi="Arial" w:cs="Arial"/>
        </w:rPr>
        <w:t xml:space="preserve">100 </w:t>
      </w:r>
      <w:r w:rsidRPr="00E76AFB">
        <w:rPr>
          <w:rFonts w:ascii="Arial" w:hAnsi="Arial" w:cs="Arial"/>
        </w:rPr>
        <w:t>%</w:t>
      </w:r>
    </w:p>
    <w:p w14:paraId="49DA8E5D" w14:textId="77777777" w:rsidR="0014695D" w:rsidRDefault="0014695D" w:rsidP="0014695D">
      <w:pPr>
        <w:jc w:val="both"/>
        <w:rPr>
          <w:rFonts w:ascii="Arial" w:hAnsi="Arial" w:cs="Arial"/>
        </w:rPr>
      </w:pPr>
      <w:r w:rsidRPr="00E76AFB">
        <w:rPr>
          <w:rFonts w:ascii="Arial" w:hAnsi="Arial" w:cs="Arial"/>
          <w:b/>
          <w:bCs/>
        </w:rPr>
        <w:t xml:space="preserve">Beneficiarios: </w:t>
      </w:r>
      <w:r>
        <w:rPr>
          <w:rFonts w:ascii="Arial" w:hAnsi="Arial" w:cs="Arial"/>
        </w:rPr>
        <w:t>Comunas, comunidades de la parroquia de San Sebastián del Coca</w:t>
      </w:r>
    </w:p>
    <w:p w14:paraId="609472CE" w14:textId="408CCA99" w:rsidR="0014695D" w:rsidRDefault="0014695D" w:rsidP="0014695D">
      <w:pPr>
        <w:rPr>
          <w:rFonts w:ascii="Arial" w:hAnsi="Arial" w:cs="Arial"/>
          <w:b/>
          <w:bCs/>
        </w:rPr>
      </w:pPr>
      <w:r w:rsidRPr="00E76AFB">
        <w:rPr>
          <w:rFonts w:ascii="Arial" w:hAnsi="Arial" w:cs="Arial"/>
          <w:b/>
          <w:bCs/>
        </w:rPr>
        <w:t>Anexo Fotográfico:</w:t>
      </w:r>
    </w:p>
    <w:p w14:paraId="74453003" w14:textId="1D4FDA87" w:rsidR="00335D82" w:rsidRDefault="00335D82" w:rsidP="0014695D">
      <w:pPr>
        <w:rPr>
          <w:rFonts w:ascii="Arial" w:hAnsi="Arial" w:cs="Arial"/>
          <w:b/>
          <w:bCs/>
        </w:rPr>
      </w:pPr>
    </w:p>
    <w:p w14:paraId="3A052DB1" w14:textId="526DB438" w:rsidR="0014695D" w:rsidRDefault="00335D82" w:rsidP="00335D82">
      <w:pPr>
        <w:jc w:val="center"/>
        <w:rPr>
          <w:rFonts w:ascii="Arial" w:hAnsi="Arial" w:cs="Arial"/>
          <w:b/>
          <w:bCs/>
        </w:rPr>
      </w:pPr>
      <w:r w:rsidRPr="00335D82">
        <w:rPr>
          <w:rFonts w:ascii="Arial" w:hAnsi="Arial" w:cs="Arial"/>
          <w:b/>
          <w:bCs/>
          <w:noProof/>
        </w:rPr>
        <w:drawing>
          <wp:inline distT="0" distB="0" distL="0" distR="0" wp14:anchorId="7FBBDACB" wp14:editId="5E87B3C1">
            <wp:extent cx="2747342" cy="20669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65780" cy="2080797"/>
                    </a:xfrm>
                    <a:prstGeom prst="rect">
                      <a:avLst/>
                    </a:prstGeom>
                  </pic:spPr>
                </pic:pic>
              </a:graphicData>
            </a:graphic>
          </wp:inline>
        </w:drawing>
      </w:r>
    </w:p>
    <w:p w14:paraId="40F84DA2" w14:textId="206BA67F" w:rsidR="0014695D" w:rsidRDefault="0014695D" w:rsidP="0014695D">
      <w:pPr>
        <w:rPr>
          <w:rFonts w:ascii="Arial" w:hAnsi="Arial" w:cs="Arial"/>
          <w:b/>
          <w:bCs/>
        </w:rPr>
      </w:pPr>
      <w:r>
        <w:rPr>
          <w:rFonts w:ascii="Arial" w:hAnsi="Arial" w:cs="Arial"/>
          <w:b/>
          <w:bCs/>
          <w:noProof/>
        </w:rPr>
        <w:drawing>
          <wp:inline distT="0" distB="0" distL="0" distR="0" wp14:anchorId="6AE28669" wp14:editId="0F4B51D9">
            <wp:extent cx="2602331" cy="1949450"/>
            <wp:effectExtent l="0" t="0" r="7620" b="0"/>
            <wp:docPr id="101701094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25621" cy="1966897"/>
                    </a:xfrm>
                    <a:prstGeom prst="rect">
                      <a:avLst/>
                    </a:prstGeom>
                    <a:noFill/>
                    <a:ln>
                      <a:noFill/>
                    </a:ln>
                  </pic:spPr>
                </pic:pic>
              </a:graphicData>
            </a:graphic>
          </wp:inline>
        </w:drawing>
      </w:r>
      <w:r>
        <w:rPr>
          <w:rFonts w:ascii="Arial" w:hAnsi="Arial" w:cs="Arial"/>
          <w:b/>
          <w:bCs/>
          <w:noProof/>
        </w:rPr>
        <w:t xml:space="preserve">   </w:t>
      </w:r>
      <w:r>
        <w:rPr>
          <w:rFonts w:ascii="Arial" w:hAnsi="Arial" w:cs="Arial"/>
          <w:b/>
          <w:bCs/>
          <w:noProof/>
        </w:rPr>
        <w:drawing>
          <wp:inline distT="0" distB="0" distL="0" distR="0" wp14:anchorId="578FB44B" wp14:editId="3F047F82">
            <wp:extent cx="2628900" cy="1969353"/>
            <wp:effectExtent l="0" t="0" r="0" b="0"/>
            <wp:docPr id="140217435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40580" cy="1978103"/>
                    </a:xfrm>
                    <a:prstGeom prst="rect">
                      <a:avLst/>
                    </a:prstGeom>
                    <a:noFill/>
                    <a:ln>
                      <a:noFill/>
                    </a:ln>
                  </pic:spPr>
                </pic:pic>
              </a:graphicData>
            </a:graphic>
          </wp:inline>
        </w:drawing>
      </w:r>
    </w:p>
    <w:p w14:paraId="5CDF25EF" w14:textId="77777777" w:rsidR="00335D82" w:rsidRDefault="00335D82" w:rsidP="0014695D">
      <w:pPr>
        <w:rPr>
          <w:rFonts w:ascii="Arial" w:hAnsi="Arial" w:cs="Arial"/>
          <w:b/>
          <w:bCs/>
        </w:rPr>
      </w:pPr>
    </w:p>
    <w:p w14:paraId="0010FF7D" w14:textId="6D6B7BD9" w:rsidR="0014695D" w:rsidRPr="0014695D" w:rsidRDefault="0014695D" w:rsidP="0014695D">
      <w:pPr>
        <w:jc w:val="center"/>
        <w:rPr>
          <w:rFonts w:ascii="Arial" w:hAnsi="Arial" w:cs="Arial"/>
          <w:b/>
          <w:bCs/>
        </w:rPr>
      </w:pPr>
      <w:r>
        <w:rPr>
          <w:rFonts w:ascii="Arial" w:hAnsi="Arial" w:cs="Arial"/>
          <w:b/>
          <w:bCs/>
          <w:noProof/>
        </w:rPr>
        <w:drawing>
          <wp:inline distT="0" distB="0" distL="0" distR="0" wp14:anchorId="2A9C6509" wp14:editId="405A4ADA">
            <wp:extent cx="3206409" cy="2401974"/>
            <wp:effectExtent l="0" t="0" r="0" b="0"/>
            <wp:docPr id="13666778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24922" cy="2415842"/>
                    </a:xfrm>
                    <a:prstGeom prst="rect">
                      <a:avLst/>
                    </a:prstGeom>
                    <a:noFill/>
                    <a:ln>
                      <a:noFill/>
                    </a:ln>
                  </pic:spPr>
                </pic:pic>
              </a:graphicData>
            </a:graphic>
          </wp:inline>
        </w:drawing>
      </w:r>
    </w:p>
    <w:p w14:paraId="7A234B13" w14:textId="38EA7A06" w:rsidR="00E451A1" w:rsidRPr="00E451A1" w:rsidRDefault="00736C2D" w:rsidP="00F53ED3">
      <w:pPr>
        <w:pStyle w:val="NormalWeb"/>
        <w:jc w:val="both"/>
        <w:rPr>
          <w:rFonts w:ascii="Arial" w:hAnsi="Arial" w:cs="Arial"/>
          <w:lang w:eastAsia="es-ES"/>
        </w:rPr>
      </w:pPr>
      <w:r w:rsidRPr="00335D82">
        <w:rPr>
          <w:rFonts w:ascii="Arial" w:hAnsi="Arial" w:cs="Arial"/>
          <w:b/>
        </w:rPr>
        <w:t xml:space="preserve">ANEXO </w:t>
      </w:r>
      <w:r w:rsidR="00335D82">
        <w:rPr>
          <w:rFonts w:ascii="Arial" w:hAnsi="Arial" w:cs="Arial"/>
          <w:b/>
        </w:rPr>
        <w:t>2</w:t>
      </w:r>
      <w:r w:rsidR="00F53ED3" w:rsidRPr="00335D82">
        <w:rPr>
          <w:rFonts w:ascii="Arial" w:hAnsi="Arial" w:cs="Arial"/>
          <w:b/>
        </w:rPr>
        <w:t>1</w:t>
      </w:r>
      <w:r w:rsidRPr="00335D82">
        <w:rPr>
          <w:rFonts w:ascii="Arial" w:hAnsi="Arial" w:cs="Arial"/>
          <w:b/>
        </w:rPr>
        <w:t xml:space="preserve"> HOJAS.</w:t>
      </w:r>
    </w:p>
    <w:p w14:paraId="56E39521" w14:textId="0330F9DC" w:rsidR="00E451A1" w:rsidRDefault="00E451A1" w:rsidP="00BA5A57">
      <w:pPr>
        <w:jc w:val="both"/>
        <w:rPr>
          <w:rFonts w:ascii="Arial" w:hAnsi="Arial" w:cs="Arial"/>
          <w:b/>
          <w:bCs/>
        </w:rPr>
      </w:pPr>
      <w:r w:rsidRPr="00E451A1">
        <w:rPr>
          <w:rFonts w:ascii="Arial" w:hAnsi="Arial" w:cs="Arial"/>
          <w:b/>
          <w:bCs/>
        </w:rPr>
        <w:lastRenderedPageBreak/>
        <w:t>2.- PROYECTO DE CACAO EN LA COMUNIDAD TOYUCA, con un presupuesto de $ 25.000.00</w:t>
      </w:r>
      <w:r>
        <w:rPr>
          <w:rFonts w:ascii="Arial" w:hAnsi="Arial" w:cs="Arial"/>
          <w:b/>
          <w:bCs/>
        </w:rPr>
        <w:t>.</w:t>
      </w:r>
    </w:p>
    <w:p w14:paraId="08EE2C51" w14:textId="3426C62B" w:rsidR="00E451A1" w:rsidRDefault="00E451A1" w:rsidP="00E451A1">
      <w:pPr>
        <w:rPr>
          <w:rFonts w:ascii="Arial" w:hAnsi="Arial" w:cs="Arial"/>
          <w:b/>
          <w:bCs/>
        </w:rPr>
      </w:pPr>
    </w:p>
    <w:p w14:paraId="602759D8" w14:textId="0D5E5F49" w:rsidR="00F53ED3" w:rsidRDefault="00E451A1" w:rsidP="00E451A1">
      <w:pPr>
        <w:jc w:val="both"/>
        <w:rPr>
          <w:rFonts w:ascii="Arial" w:hAnsi="Arial" w:cs="Arial"/>
        </w:rPr>
      </w:pPr>
      <w:r>
        <w:rPr>
          <w:rFonts w:ascii="Arial" w:hAnsi="Arial" w:cs="Arial"/>
          <w:b/>
          <w:bCs/>
        </w:rPr>
        <w:t xml:space="preserve">Respuesta: </w:t>
      </w:r>
      <w:r w:rsidRPr="00942FE4">
        <w:rPr>
          <w:rFonts w:ascii="Arial" w:hAnsi="Arial" w:cs="Arial"/>
        </w:rPr>
        <w:t>Este proyecto</w:t>
      </w:r>
      <w:r w:rsidR="00F53ED3" w:rsidRPr="00F53ED3">
        <w:rPr>
          <w:rFonts w:ascii="Arial" w:hAnsi="Arial" w:cs="Arial"/>
        </w:rPr>
        <w:t xml:space="preserve"> fue debidamente contemplado dentro del Plan Operativo Anual (POA) correspondiente al año 2025, como parte de las acciones orientadas al fortalecimiento productivo y desarrollo económico de la comunidad.</w:t>
      </w:r>
    </w:p>
    <w:p w14:paraId="787A3959" w14:textId="03F716A1" w:rsidR="00395386" w:rsidRDefault="00395386" w:rsidP="00E451A1">
      <w:pPr>
        <w:jc w:val="both"/>
        <w:rPr>
          <w:rFonts w:ascii="Arial" w:hAnsi="Arial" w:cs="Arial"/>
        </w:rPr>
      </w:pPr>
    </w:p>
    <w:p w14:paraId="392BC560" w14:textId="7F681F90" w:rsidR="00395386" w:rsidRDefault="00395386" w:rsidP="00E451A1">
      <w:pPr>
        <w:jc w:val="both"/>
        <w:rPr>
          <w:rFonts w:ascii="Arial" w:hAnsi="Arial" w:cs="Arial"/>
        </w:rPr>
      </w:pPr>
      <w:r w:rsidRPr="00395386">
        <w:rPr>
          <w:rFonts w:ascii="Arial" w:hAnsi="Arial" w:cs="Arial"/>
        </w:rPr>
        <w:t>Durante el ejercicio fiscal 2025, el proyecto inició su fase de ejecución conforme a la planificación establecida; sin embargo, el contratista adjudicado en ese momento dio por terminado el contrato de manera anticipada, lo que obligó a la entidad a adoptar las acciones administrativas correspondientes para garantizar la continuidad del proyecto.</w:t>
      </w:r>
    </w:p>
    <w:p w14:paraId="203478B7" w14:textId="1807C1C6" w:rsidR="00F53ED3" w:rsidRDefault="00F53ED3" w:rsidP="00E451A1">
      <w:pPr>
        <w:jc w:val="both"/>
        <w:rPr>
          <w:rFonts w:ascii="Arial" w:hAnsi="Arial" w:cs="Arial"/>
        </w:rPr>
      </w:pPr>
    </w:p>
    <w:p w14:paraId="02D4F183" w14:textId="77777777" w:rsidR="00395386" w:rsidRDefault="00395386" w:rsidP="00E451A1">
      <w:pPr>
        <w:jc w:val="both"/>
        <w:rPr>
          <w:rFonts w:ascii="Arial" w:hAnsi="Arial" w:cs="Arial"/>
        </w:rPr>
      </w:pPr>
      <w:r w:rsidRPr="00395386">
        <w:rPr>
          <w:rFonts w:ascii="Arial" w:hAnsi="Arial" w:cs="Arial"/>
        </w:rPr>
        <w:t>En este contexto, se procedió a iniciar un nuevo proceso de contratación, desarrollándose nuevamente la fase preparatoria, que incluyó la actualización de documentación técnica, especificaciones y demás requisitos conforme a la normativa vigente. Posteriormente, el proceso fue publicado en el portal de contratación pública el 31 de diciembre de 2025, quedando registrado con el código</w:t>
      </w:r>
      <w:r>
        <w:rPr>
          <w:rFonts w:ascii="Arial" w:hAnsi="Arial" w:cs="Arial"/>
        </w:rPr>
        <w:t xml:space="preserve"> </w:t>
      </w:r>
      <w:r w:rsidRPr="00395386">
        <w:rPr>
          <w:rFonts w:ascii="Arial" w:hAnsi="Arial" w:cs="Arial"/>
        </w:rPr>
        <w:t xml:space="preserve">de postulación </w:t>
      </w:r>
      <w:r w:rsidRPr="00395386">
        <w:rPr>
          <w:rFonts w:ascii="Arial" w:hAnsi="Arial" w:cs="Arial"/>
          <w:b/>
          <w:bCs/>
        </w:rPr>
        <w:t>SIE-GADPRSSC-2025-006</w:t>
      </w:r>
      <w:r w:rsidRPr="00395386">
        <w:rPr>
          <w:rFonts w:ascii="Arial" w:hAnsi="Arial" w:cs="Arial"/>
        </w:rPr>
        <w:t>.</w:t>
      </w:r>
    </w:p>
    <w:p w14:paraId="71822F00" w14:textId="669F282B" w:rsidR="00F53ED3" w:rsidRDefault="00F53ED3" w:rsidP="00E451A1">
      <w:pPr>
        <w:jc w:val="both"/>
        <w:rPr>
          <w:rFonts w:ascii="Arial" w:hAnsi="Arial" w:cs="Arial"/>
        </w:rPr>
      </w:pPr>
      <w:r w:rsidRPr="00F53ED3">
        <w:rPr>
          <w:rFonts w:ascii="Arial" w:hAnsi="Arial" w:cs="Arial"/>
          <w:noProof/>
        </w:rPr>
        <w:drawing>
          <wp:inline distT="0" distB="0" distL="0" distR="0" wp14:anchorId="55CB11D5" wp14:editId="49863512">
            <wp:extent cx="5581015" cy="166433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81015" cy="1664335"/>
                    </a:xfrm>
                    <a:prstGeom prst="rect">
                      <a:avLst/>
                    </a:prstGeom>
                  </pic:spPr>
                </pic:pic>
              </a:graphicData>
            </a:graphic>
          </wp:inline>
        </w:drawing>
      </w:r>
    </w:p>
    <w:p w14:paraId="7DE77B00" w14:textId="35A14B7A" w:rsidR="00CA721A" w:rsidRDefault="00CA721A" w:rsidP="00E451A1">
      <w:pPr>
        <w:jc w:val="both"/>
        <w:rPr>
          <w:rFonts w:ascii="Arial" w:hAnsi="Arial" w:cs="Arial"/>
        </w:rPr>
      </w:pPr>
      <w:r>
        <w:rPr>
          <w:rFonts w:ascii="Arial" w:hAnsi="Arial" w:cs="Arial"/>
        </w:rPr>
        <w:t xml:space="preserve"> </w:t>
      </w:r>
    </w:p>
    <w:p w14:paraId="36FB6F76" w14:textId="0F708682" w:rsidR="006E61B5" w:rsidRPr="00395386" w:rsidRDefault="006E61B5" w:rsidP="00E451A1">
      <w:pPr>
        <w:jc w:val="both"/>
        <w:rPr>
          <w:rFonts w:ascii="Arial" w:hAnsi="Arial" w:cs="Arial"/>
        </w:rPr>
      </w:pPr>
      <w:r w:rsidRPr="00931F8E">
        <w:rPr>
          <w:rFonts w:ascii="Arial" w:hAnsi="Arial" w:cs="Arial"/>
        </w:rPr>
        <w:t xml:space="preserve">En este contexto, </w:t>
      </w:r>
      <w:r w:rsidR="00395386" w:rsidRPr="00395386">
        <w:rPr>
          <w:rFonts w:ascii="Arial" w:hAnsi="Arial" w:cs="Arial"/>
        </w:rPr>
        <w:t xml:space="preserve">se deja constancia de que el presupuesto asignado se encuentra comprometido, y que, en virtud de los tiempos administrativos y contractuales, la adquisición e implementación del proyecto se ejecutará en el ejercicio fiscal 2026, garantizando así la continuidad del mismo en beneficio de la comunidad </w:t>
      </w:r>
      <w:proofErr w:type="spellStart"/>
      <w:r w:rsidR="00395386" w:rsidRPr="00395386">
        <w:rPr>
          <w:rFonts w:ascii="Arial" w:hAnsi="Arial" w:cs="Arial"/>
        </w:rPr>
        <w:t>Toyuca</w:t>
      </w:r>
      <w:proofErr w:type="spellEnd"/>
      <w:r w:rsidR="00395386" w:rsidRPr="00395386">
        <w:rPr>
          <w:rFonts w:ascii="Arial" w:hAnsi="Arial" w:cs="Arial"/>
        </w:rPr>
        <w:t>.</w:t>
      </w:r>
    </w:p>
    <w:p w14:paraId="6AE4D3A2" w14:textId="77777777" w:rsidR="00395386" w:rsidRDefault="00395386" w:rsidP="00E451A1">
      <w:pPr>
        <w:jc w:val="both"/>
        <w:rPr>
          <w:rFonts w:ascii="Arial" w:hAnsi="Arial" w:cs="Arial"/>
        </w:rPr>
      </w:pPr>
    </w:p>
    <w:p w14:paraId="1B71C908" w14:textId="70D780B2" w:rsidR="006E61B5" w:rsidRDefault="00CA721A" w:rsidP="00E451A1">
      <w:pPr>
        <w:jc w:val="both"/>
        <w:rPr>
          <w:rFonts w:ascii="Arial" w:hAnsi="Arial" w:cs="Arial"/>
        </w:rPr>
      </w:pPr>
      <w:r w:rsidRPr="00CA721A">
        <w:rPr>
          <w:rFonts w:ascii="Arial" w:hAnsi="Arial" w:cs="Arial"/>
          <w:b/>
          <w:bCs/>
        </w:rPr>
        <w:t>Observación:</w:t>
      </w:r>
      <w:r>
        <w:rPr>
          <w:rFonts w:ascii="Arial" w:hAnsi="Arial" w:cs="Arial"/>
        </w:rPr>
        <w:t xml:space="preserve"> </w:t>
      </w:r>
      <w:r w:rsidR="003E327F">
        <w:rPr>
          <w:rFonts w:ascii="Arial" w:hAnsi="Arial" w:cs="Arial"/>
        </w:rPr>
        <w:t xml:space="preserve">Hasta la presente fecha el proceso se encuentra adjudicado por un valor de </w:t>
      </w:r>
      <w:r w:rsidR="003E327F" w:rsidRPr="00395386">
        <w:rPr>
          <w:rFonts w:ascii="Arial" w:hAnsi="Arial" w:cs="Arial"/>
        </w:rPr>
        <w:t>$</w:t>
      </w:r>
      <w:r w:rsidR="003E327F">
        <w:rPr>
          <w:rFonts w:ascii="Arial" w:hAnsi="Arial" w:cs="Arial"/>
        </w:rPr>
        <w:t xml:space="preserve"> </w:t>
      </w:r>
      <w:r w:rsidR="003E327F" w:rsidRPr="00395386">
        <w:rPr>
          <w:rFonts w:ascii="Arial" w:hAnsi="Arial" w:cs="Arial"/>
        </w:rPr>
        <w:t>19,180.00</w:t>
      </w:r>
      <w:r w:rsidR="003E327F">
        <w:rPr>
          <w:rFonts w:ascii="Arial" w:hAnsi="Arial" w:cs="Arial"/>
        </w:rPr>
        <w:t xml:space="preserve">, para lo cual </w:t>
      </w:r>
      <w:r w:rsidR="00395386">
        <w:rPr>
          <w:rFonts w:ascii="Arial" w:hAnsi="Arial" w:cs="Arial"/>
        </w:rPr>
        <w:t>la comunidad deja</w:t>
      </w:r>
      <w:r w:rsidR="003E327F">
        <w:rPr>
          <w:rFonts w:ascii="Arial" w:hAnsi="Arial" w:cs="Arial"/>
        </w:rPr>
        <w:t xml:space="preserve"> la diferencia,</w:t>
      </w:r>
      <w:r w:rsidR="00395386">
        <w:rPr>
          <w:rFonts w:ascii="Arial" w:hAnsi="Arial" w:cs="Arial"/>
        </w:rPr>
        <w:t xml:space="preserve"> </w:t>
      </w:r>
      <w:r>
        <w:rPr>
          <w:rFonts w:ascii="Arial" w:hAnsi="Arial" w:cs="Arial"/>
        </w:rPr>
        <w:t>considera</w:t>
      </w:r>
      <w:r w:rsidR="00395386">
        <w:rPr>
          <w:rFonts w:ascii="Arial" w:hAnsi="Arial" w:cs="Arial"/>
        </w:rPr>
        <w:t>do</w:t>
      </w:r>
      <w:r>
        <w:rPr>
          <w:rFonts w:ascii="Arial" w:hAnsi="Arial" w:cs="Arial"/>
        </w:rPr>
        <w:t xml:space="preserve"> para otro p</w:t>
      </w:r>
      <w:r w:rsidR="00395386">
        <w:rPr>
          <w:rFonts w:ascii="Arial" w:hAnsi="Arial" w:cs="Arial"/>
        </w:rPr>
        <w:t>royecto.</w:t>
      </w:r>
      <w:r w:rsidR="00BA5A57">
        <w:rPr>
          <w:rFonts w:ascii="Arial" w:hAnsi="Arial" w:cs="Arial"/>
        </w:rPr>
        <w:t xml:space="preserve"> </w:t>
      </w:r>
    </w:p>
    <w:p w14:paraId="7D90D30D" w14:textId="37FD8E03" w:rsidR="00395386" w:rsidRDefault="00395386" w:rsidP="00E451A1">
      <w:pPr>
        <w:jc w:val="both"/>
        <w:rPr>
          <w:rFonts w:ascii="Arial" w:hAnsi="Arial" w:cs="Arial"/>
        </w:rPr>
      </w:pPr>
    </w:p>
    <w:tbl>
      <w:tblPr>
        <w:tblStyle w:val="Tablaconcuadrcula"/>
        <w:tblW w:w="8926" w:type="dxa"/>
        <w:tblLook w:val="04A0" w:firstRow="1" w:lastRow="0" w:firstColumn="1" w:lastColumn="0" w:noHBand="0" w:noVBand="1"/>
      </w:tblPr>
      <w:tblGrid>
        <w:gridCol w:w="7361"/>
        <w:gridCol w:w="1565"/>
      </w:tblGrid>
      <w:tr w:rsidR="00395386" w14:paraId="035CC015" w14:textId="77777777" w:rsidTr="00071B27">
        <w:tc>
          <w:tcPr>
            <w:tcW w:w="7361" w:type="dxa"/>
          </w:tcPr>
          <w:p w14:paraId="63CE3901" w14:textId="24E25CED" w:rsidR="00395386" w:rsidRPr="00071B27" w:rsidRDefault="006A218A" w:rsidP="00E451A1">
            <w:pPr>
              <w:jc w:val="both"/>
              <w:rPr>
                <w:rFonts w:ascii="Arial" w:hAnsi="Arial" w:cs="Arial"/>
                <w:b/>
                <w:bCs/>
              </w:rPr>
            </w:pPr>
            <w:bookmarkStart w:id="0" w:name="_Hlk228270213"/>
            <w:r w:rsidRPr="00071B27">
              <w:rPr>
                <w:rFonts w:ascii="Arial" w:hAnsi="Arial" w:cs="Arial"/>
                <w:b/>
                <w:bCs/>
              </w:rPr>
              <w:t xml:space="preserve">VALOR INICIAL </w:t>
            </w:r>
          </w:p>
        </w:tc>
        <w:tc>
          <w:tcPr>
            <w:tcW w:w="1565" w:type="dxa"/>
          </w:tcPr>
          <w:p w14:paraId="796DC648" w14:textId="47E4C0EF" w:rsidR="00395386" w:rsidRPr="00395386" w:rsidRDefault="006A218A" w:rsidP="00E451A1">
            <w:pPr>
              <w:jc w:val="both"/>
              <w:rPr>
                <w:rFonts w:ascii="Arial" w:hAnsi="Arial" w:cs="Arial"/>
                <w:b/>
                <w:bCs/>
              </w:rPr>
            </w:pPr>
            <w:r w:rsidRPr="00395386">
              <w:rPr>
                <w:rFonts w:ascii="Arial" w:hAnsi="Arial" w:cs="Arial"/>
              </w:rPr>
              <w:t>$</w:t>
            </w:r>
            <w:r w:rsidR="00071B27">
              <w:rPr>
                <w:rFonts w:ascii="Arial" w:hAnsi="Arial" w:cs="Arial"/>
              </w:rPr>
              <w:t xml:space="preserve"> </w:t>
            </w:r>
            <w:r w:rsidRPr="00071B27">
              <w:rPr>
                <w:rFonts w:ascii="Arial" w:hAnsi="Arial" w:cs="Arial"/>
              </w:rPr>
              <w:t>25,000.00</w:t>
            </w:r>
          </w:p>
        </w:tc>
      </w:tr>
      <w:tr w:rsidR="00395386" w14:paraId="4B19CE10" w14:textId="77777777" w:rsidTr="00071B27">
        <w:tc>
          <w:tcPr>
            <w:tcW w:w="7361" w:type="dxa"/>
          </w:tcPr>
          <w:p w14:paraId="184185ED" w14:textId="62D61E7F" w:rsidR="00395386" w:rsidRPr="00071B27" w:rsidRDefault="006A218A" w:rsidP="00E451A1">
            <w:pPr>
              <w:jc w:val="both"/>
              <w:rPr>
                <w:rFonts w:ascii="Arial" w:hAnsi="Arial" w:cs="Arial"/>
                <w:b/>
                <w:bCs/>
              </w:rPr>
            </w:pPr>
            <w:r w:rsidRPr="00071B27">
              <w:rPr>
                <w:rFonts w:ascii="Arial" w:hAnsi="Arial" w:cs="Arial"/>
                <w:b/>
                <w:bCs/>
              </w:rPr>
              <w:t xml:space="preserve">PROYECTO </w:t>
            </w:r>
            <w:r w:rsidR="00395386" w:rsidRPr="00071B27">
              <w:rPr>
                <w:rFonts w:ascii="Arial" w:hAnsi="Arial" w:cs="Arial"/>
                <w:b/>
                <w:bCs/>
              </w:rPr>
              <w:t>“FORTALECIMIENTO A LA PRODUCCIÓN AGRÍCOLA CON ENFOQUE DE CADENA DE VALOR EN LA PARROQUIA SAN SEBASTIÁN DEL COCA. “ADQUISICIÓN DE PLANTAS INJERTAS DE CACAO (TEOBRAMA CACAO) TIPO TRINITARIO CONOCIDOS COMO SUPER ÁRBOL DE LOS CÓDIGOS 6 Y 8, MATERIAL DESCENDIENTE DEL CLON EET 111, PARA LA COMUNIDAD: TOYUCA DE LA PARROQUIA SAN SEBASTIÁN DEL COCA DEL CANTÓN LA JOYA DE LOS SACHAS, PROVINCIA DE ORELLANA”</w:t>
            </w:r>
          </w:p>
        </w:tc>
        <w:tc>
          <w:tcPr>
            <w:tcW w:w="1565" w:type="dxa"/>
          </w:tcPr>
          <w:p w14:paraId="24BB9397" w14:textId="2DCA5FE0" w:rsidR="00395386" w:rsidRDefault="00395386" w:rsidP="00E451A1">
            <w:pPr>
              <w:jc w:val="both"/>
              <w:rPr>
                <w:rFonts w:ascii="Arial" w:hAnsi="Arial" w:cs="Arial"/>
              </w:rPr>
            </w:pPr>
            <w:bookmarkStart w:id="1" w:name="_Hlk228270231"/>
            <w:r w:rsidRPr="00395386">
              <w:rPr>
                <w:rFonts w:ascii="Arial" w:hAnsi="Arial" w:cs="Arial"/>
              </w:rPr>
              <w:t>$</w:t>
            </w:r>
            <w:r w:rsidR="00071B27">
              <w:rPr>
                <w:rFonts w:ascii="Arial" w:hAnsi="Arial" w:cs="Arial"/>
              </w:rPr>
              <w:t xml:space="preserve"> </w:t>
            </w:r>
            <w:r w:rsidRPr="00395386">
              <w:rPr>
                <w:rFonts w:ascii="Arial" w:hAnsi="Arial" w:cs="Arial"/>
              </w:rPr>
              <w:t>19,180.00</w:t>
            </w:r>
            <w:bookmarkEnd w:id="1"/>
          </w:p>
        </w:tc>
      </w:tr>
      <w:tr w:rsidR="00395386" w14:paraId="039D9EF5" w14:textId="77777777" w:rsidTr="00071B27">
        <w:tc>
          <w:tcPr>
            <w:tcW w:w="7361" w:type="dxa"/>
          </w:tcPr>
          <w:p w14:paraId="38031D38" w14:textId="5E9FA748" w:rsidR="00395386" w:rsidRPr="00071B27" w:rsidRDefault="00071B27" w:rsidP="00E451A1">
            <w:pPr>
              <w:jc w:val="both"/>
              <w:rPr>
                <w:rFonts w:ascii="Arial" w:hAnsi="Arial" w:cs="Arial"/>
                <w:b/>
                <w:bCs/>
              </w:rPr>
            </w:pPr>
            <w:r w:rsidRPr="00071B27">
              <w:rPr>
                <w:rFonts w:ascii="Arial" w:hAnsi="Arial" w:cs="Arial"/>
                <w:b/>
                <w:bCs/>
              </w:rPr>
              <w:t xml:space="preserve">DIFERENCIA </w:t>
            </w:r>
          </w:p>
        </w:tc>
        <w:tc>
          <w:tcPr>
            <w:tcW w:w="1565" w:type="dxa"/>
          </w:tcPr>
          <w:p w14:paraId="6A84CC47" w14:textId="6A859FB9" w:rsidR="00395386" w:rsidRDefault="00071B27" w:rsidP="00E451A1">
            <w:pPr>
              <w:jc w:val="both"/>
              <w:rPr>
                <w:rFonts w:ascii="Arial" w:hAnsi="Arial" w:cs="Arial"/>
              </w:rPr>
            </w:pPr>
            <w:r>
              <w:rPr>
                <w:rFonts w:ascii="Arial" w:hAnsi="Arial" w:cs="Arial"/>
              </w:rPr>
              <w:t>$ 5,820.00</w:t>
            </w:r>
          </w:p>
        </w:tc>
      </w:tr>
      <w:bookmarkEnd w:id="0"/>
    </w:tbl>
    <w:p w14:paraId="0E8CB4C9" w14:textId="77777777" w:rsidR="00931F8E" w:rsidRDefault="00931F8E" w:rsidP="00E451A1">
      <w:pPr>
        <w:jc w:val="both"/>
        <w:rPr>
          <w:rFonts w:ascii="Arial" w:hAnsi="Arial" w:cs="Arial"/>
          <w:b/>
          <w:bCs/>
        </w:rPr>
      </w:pPr>
    </w:p>
    <w:p w14:paraId="16574AF5" w14:textId="4AFAB45A" w:rsidR="00E451A1" w:rsidRPr="00313372" w:rsidRDefault="00E451A1" w:rsidP="00E451A1">
      <w:pPr>
        <w:jc w:val="both"/>
        <w:rPr>
          <w:rFonts w:ascii="Arial" w:hAnsi="Arial" w:cs="Arial"/>
        </w:rPr>
      </w:pPr>
      <w:r>
        <w:rPr>
          <w:rFonts w:ascii="Arial" w:hAnsi="Arial" w:cs="Arial"/>
          <w:b/>
          <w:bCs/>
        </w:rPr>
        <w:t>ANEXO</w:t>
      </w:r>
      <w:r w:rsidR="000F0A8D">
        <w:rPr>
          <w:rFonts w:ascii="Arial" w:hAnsi="Arial" w:cs="Arial"/>
          <w:b/>
          <w:bCs/>
        </w:rPr>
        <w:t xml:space="preserve"> </w:t>
      </w:r>
      <w:r>
        <w:rPr>
          <w:rFonts w:ascii="Arial" w:hAnsi="Arial" w:cs="Arial"/>
          <w:b/>
          <w:bCs/>
        </w:rPr>
        <w:t>1</w:t>
      </w:r>
      <w:r w:rsidR="00395386">
        <w:rPr>
          <w:rFonts w:ascii="Arial" w:hAnsi="Arial" w:cs="Arial"/>
          <w:b/>
          <w:bCs/>
        </w:rPr>
        <w:t xml:space="preserve">5 </w:t>
      </w:r>
      <w:r>
        <w:rPr>
          <w:rFonts w:ascii="Arial" w:hAnsi="Arial" w:cs="Arial"/>
          <w:b/>
          <w:bCs/>
        </w:rPr>
        <w:t>HOJA</w:t>
      </w:r>
      <w:r w:rsidR="00395386">
        <w:rPr>
          <w:rFonts w:ascii="Arial" w:hAnsi="Arial" w:cs="Arial"/>
          <w:b/>
          <w:bCs/>
        </w:rPr>
        <w:t>S</w:t>
      </w:r>
      <w:r>
        <w:rPr>
          <w:rFonts w:ascii="Arial" w:hAnsi="Arial" w:cs="Arial"/>
          <w:b/>
          <w:bCs/>
        </w:rPr>
        <w:t>.</w:t>
      </w:r>
    </w:p>
    <w:p w14:paraId="2540FB70" w14:textId="77777777" w:rsidR="00E451A1" w:rsidRPr="00E30D28" w:rsidRDefault="00E451A1" w:rsidP="00E451A1">
      <w:pPr>
        <w:jc w:val="both"/>
        <w:rPr>
          <w:rFonts w:ascii="Arial" w:hAnsi="Arial" w:cs="Arial"/>
        </w:rPr>
      </w:pPr>
    </w:p>
    <w:p w14:paraId="67716F8D" w14:textId="77777777" w:rsidR="00E451A1" w:rsidRPr="00313372" w:rsidRDefault="00E451A1" w:rsidP="00E451A1">
      <w:pPr>
        <w:jc w:val="both"/>
        <w:rPr>
          <w:rFonts w:ascii="Arial" w:hAnsi="Arial" w:cs="Arial"/>
        </w:rPr>
      </w:pPr>
      <w:r>
        <w:rPr>
          <w:rFonts w:ascii="Arial" w:hAnsi="Arial" w:cs="Arial"/>
          <w:b/>
          <w:bCs/>
        </w:rPr>
        <w:lastRenderedPageBreak/>
        <w:t xml:space="preserve">VOCAL RESPONSABLE DE ESTA COMISIÓN: </w:t>
      </w:r>
      <w:r>
        <w:rPr>
          <w:rFonts w:ascii="Arial" w:hAnsi="Arial" w:cs="Arial"/>
        </w:rPr>
        <w:t xml:space="preserve">Sr. Melchor Vera, Tercer Vocal y Sra. Mónica </w:t>
      </w:r>
      <w:proofErr w:type="spellStart"/>
      <w:r>
        <w:rPr>
          <w:rFonts w:ascii="Arial" w:hAnsi="Arial" w:cs="Arial"/>
        </w:rPr>
        <w:t>Andi</w:t>
      </w:r>
      <w:proofErr w:type="spellEnd"/>
      <w:r>
        <w:rPr>
          <w:rFonts w:ascii="Arial" w:hAnsi="Arial" w:cs="Arial"/>
        </w:rPr>
        <w:t xml:space="preserve">, </w:t>
      </w:r>
      <w:proofErr w:type="gramStart"/>
      <w:r>
        <w:rPr>
          <w:rFonts w:ascii="Arial" w:hAnsi="Arial" w:cs="Arial"/>
        </w:rPr>
        <w:t>Presidenta</w:t>
      </w:r>
      <w:proofErr w:type="gramEnd"/>
      <w:r>
        <w:rPr>
          <w:rFonts w:ascii="Arial" w:hAnsi="Arial" w:cs="Arial"/>
        </w:rPr>
        <w:t>.</w:t>
      </w:r>
    </w:p>
    <w:p w14:paraId="727ADF22" w14:textId="77777777" w:rsidR="00E451A1" w:rsidRPr="00F96DE9" w:rsidRDefault="00E451A1" w:rsidP="008D6557">
      <w:pPr>
        <w:jc w:val="both"/>
        <w:rPr>
          <w:rFonts w:ascii="Arial" w:hAnsi="Arial" w:cs="Arial"/>
        </w:rPr>
      </w:pPr>
    </w:p>
    <w:p w14:paraId="71811D7B" w14:textId="2DE35519" w:rsidR="008D6557" w:rsidRPr="00074F3C" w:rsidRDefault="008D6557" w:rsidP="008D6557">
      <w:pPr>
        <w:jc w:val="both"/>
        <w:rPr>
          <w:rFonts w:ascii="Arial" w:hAnsi="Arial" w:cs="Arial"/>
          <w:b/>
          <w:bCs/>
        </w:rPr>
      </w:pPr>
      <w:r w:rsidRPr="00E30D28">
        <w:rPr>
          <w:rFonts w:ascii="Arial" w:hAnsi="Arial" w:cs="Arial"/>
          <w:b/>
          <w:bCs/>
        </w:rPr>
        <w:t>COMPONENTE SOCIOCULTURAL</w:t>
      </w:r>
      <w:r w:rsidR="00E451A1">
        <w:rPr>
          <w:rFonts w:ascii="Arial" w:hAnsi="Arial" w:cs="Arial"/>
          <w:b/>
          <w:bCs/>
        </w:rPr>
        <w:t>.</w:t>
      </w:r>
    </w:p>
    <w:p w14:paraId="0154FDF6" w14:textId="77777777" w:rsidR="008D6557" w:rsidRPr="00E30D28" w:rsidRDefault="008D6557" w:rsidP="008D6557">
      <w:pPr>
        <w:jc w:val="both"/>
        <w:rPr>
          <w:rFonts w:ascii="Arial" w:hAnsi="Arial" w:cs="Arial"/>
        </w:rPr>
      </w:pPr>
      <w:r w:rsidRPr="00E30D28">
        <w:rPr>
          <w:rFonts w:ascii="Arial" w:hAnsi="Arial" w:cs="Arial"/>
        </w:rPr>
        <w:t>En este componente se planifican los siguientes programas y proyectos.</w:t>
      </w:r>
    </w:p>
    <w:p w14:paraId="349F66AA" w14:textId="77777777" w:rsidR="008D6557" w:rsidRPr="00E30D28" w:rsidRDefault="008D6557" w:rsidP="008D6557">
      <w:pPr>
        <w:jc w:val="both"/>
        <w:rPr>
          <w:rFonts w:ascii="Arial" w:hAnsi="Arial" w:cs="Arial"/>
        </w:rPr>
      </w:pPr>
    </w:p>
    <w:p w14:paraId="4AA4AF44" w14:textId="521CDC8B" w:rsidR="00E451A1" w:rsidRPr="00E451A1" w:rsidRDefault="00E451A1" w:rsidP="00E451A1">
      <w:pPr>
        <w:rPr>
          <w:rFonts w:ascii="Arial" w:hAnsi="Arial" w:cs="Arial"/>
          <w:b/>
          <w:bCs/>
        </w:rPr>
      </w:pPr>
      <w:r w:rsidRPr="00E451A1">
        <w:rPr>
          <w:rFonts w:ascii="Arial" w:hAnsi="Arial" w:cs="Arial"/>
          <w:b/>
          <w:bCs/>
        </w:rPr>
        <w:t>1.- FOMENTO DEPORTIVO EN LOS NIÑOS Y JOVENES, con un presupuesto de $ 11.00.00.</w:t>
      </w:r>
    </w:p>
    <w:p w14:paraId="075AE217" w14:textId="77777777" w:rsidR="0012691A" w:rsidRPr="0012691A" w:rsidRDefault="00E451A1" w:rsidP="0012691A">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12691A" w:rsidRPr="0012691A">
        <w:rPr>
          <w:rFonts w:ascii="Arial" w:hAnsi="Arial" w:cs="Arial"/>
          <w:lang w:eastAsia="es-ES"/>
        </w:rPr>
        <w:t>El presente proyecto fue debidamente contemplado dentro del Plan Operativo Anual (POA) correspondiente al año 2025, como parte de las acciones orientadas a promover la actividad física, el desarrollo integral y el buen uso del tiempo libre en niños y jóvenes de la parroquia.</w:t>
      </w:r>
    </w:p>
    <w:p w14:paraId="44A02E99" w14:textId="4F68B407" w:rsidR="0012691A" w:rsidRPr="0012691A" w:rsidRDefault="002F3A3D" w:rsidP="0012691A">
      <w:pPr>
        <w:spacing w:before="100" w:beforeAutospacing="1" w:after="100" w:afterAutospacing="1"/>
        <w:jc w:val="both"/>
        <w:rPr>
          <w:rFonts w:ascii="Arial" w:hAnsi="Arial" w:cs="Arial"/>
        </w:rPr>
      </w:pPr>
      <w:r>
        <w:rPr>
          <w:rFonts w:ascii="Arial" w:hAnsi="Arial" w:cs="Arial"/>
        </w:rPr>
        <w:t>Mediante el Proyecto denominado “FORTALECIMIENTO DE ACTIVIDAD FÍSICA A TRAVÉS DEL DEPORTE RECREATIVO EN EL AÑO 2025 A NIÑOS/AS Y ADOLESCENTES DE LA PARROQUIA SAN SEBASTIAN DEL COCA, CANTÓN LA JOYA DE LOS SACHAS, PROVINCIA DE ORELLANA”</w:t>
      </w:r>
      <w:r w:rsidR="0012691A" w:rsidRPr="0012691A">
        <w:rPr>
          <w:rFonts w:ascii="Arial" w:hAnsi="Arial" w:cs="Arial"/>
        </w:rPr>
        <w:t>, se llevaron a cabo las actividades planificadas, entre las cuales se incluye la contratación de un entrenador deportivo</w:t>
      </w:r>
      <w:r>
        <w:rPr>
          <w:rFonts w:ascii="Arial" w:hAnsi="Arial" w:cs="Arial"/>
        </w:rPr>
        <w:t xml:space="preserve"> desde Enero – Diciembre 2025</w:t>
      </w:r>
      <w:r w:rsidR="0012691A" w:rsidRPr="0012691A">
        <w:rPr>
          <w:rFonts w:ascii="Arial" w:hAnsi="Arial" w:cs="Arial"/>
        </w:rPr>
        <w:t>, a quien se le realizó el pago correspondiente por los servicios prestados, garantizando así la adecuada formación y acompañamiento técnico de los beneficiarios.</w:t>
      </w:r>
    </w:p>
    <w:p w14:paraId="50287DCC" w14:textId="7A9C46A3" w:rsidR="0012691A" w:rsidRPr="0012691A" w:rsidRDefault="0012691A" w:rsidP="0012691A">
      <w:pPr>
        <w:spacing w:before="100" w:beforeAutospacing="1" w:after="100" w:afterAutospacing="1"/>
        <w:jc w:val="both"/>
        <w:rPr>
          <w:rFonts w:ascii="Arial" w:hAnsi="Arial" w:cs="Arial"/>
        </w:rPr>
      </w:pPr>
      <w:r w:rsidRPr="0012691A">
        <w:rPr>
          <w:rFonts w:ascii="Arial" w:hAnsi="Arial" w:cs="Arial"/>
        </w:rPr>
        <w:t>De igual manera, se efectuó la adquisición de implementos deportivos</w:t>
      </w:r>
      <w:r w:rsidR="002F3A3D">
        <w:rPr>
          <w:rFonts w:ascii="Arial" w:hAnsi="Arial" w:cs="Arial"/>
        </w:rPr>
        <w:t xml:space="preserve">, </w:t>
      </w:r>
      <w:r w:rsidRPr="0012691A">
        <w:rPr>
          <w:rFonts w:ascii="Arial" w:hAnsi="Arial" w:cs="Arial"/>
        </w:rPr>
        <w:t>específicamente balones, necesarios para el desarrollo de las prácticas y entrenamientos, contribuyendo al fortalecimiento de las actividades deportivas en la parroquia.</w:t>
      </w:r>
    </w:p>
    <w:p w14:paraId="0A94A2F5" w14:textId="33CFB593" w:rsidR="0012691A" w:rsidRDefault="0012691A" w:rsidP="0012691A">
      <w:pPr>
        <w:spacing w:before="100" w:beforeAutospacing="1" w:after="100" w:afterAutospacing="1"/>
        <w:jc w:val="both"/>
        <w:rPr>
          <w:lang w:eastAsia="es-EC"/>
        </w:rPr>
      </w:pPr>
      <w:r w:rsidRPr="0012691A">
        <w:rPr>
          <w:rFonts w:ascii="Arial" w:hAnsi="Arial" w:cs="Arial"/>
        </w:rPr>
        <w:t>En este contexto, se deja constancia de que el proyecto fue ejecutado conforme a lo planificado, cumpliendo con los objetivos establecidos en el POA 2025 y beneficiando directamente a la niñez y juventud de la parroquia</w:t>
      </w:r>
      <w:r>
        <w:rPr>
          <w:lang w:eastAsia="es-EC"/>
        </w:rPr>
        <w:t>.</w:t>
      </w:r>
    </w:p>
    <w:p w14:paraId="1002CAF8" w14:textId="77777777" w:rsidR="00C40A2A" w:rsidRDefault="00C40A2A" w:rsidP="00C40A2A">
      <w:pPr>
        <w:jc w:val="both"/>
        <w:rPr>
          <w:rFonts w:ascii="Arial" w:hAnsi="Arial" w:cs="Arial"/>
          <w:lang w:eastAsia="es-EC"/>
        </w:rPr>
      </w:pPr>
      <w:r>
        <w:rPr>
          <w:rFonts w:ascii="Arial" w:hAnsi="Arial" w:cs="Arial"/>
          <w:b/>
          <w:bCs/>
        </w:rPr>
        <w:t>Proyecto:</w:t>
      </w:r>
      <w:r>
        <w:rPr>
          <w:rFonts w:ascii="Arial" w:hAnsi="Arial" w:cs="Arial"/>
        </w:rPr>
        <w:t xml:space="preserve"> FOMENTO DEPORTIVO EN LOS NIÑOS Y JOVENES</w:t>
      </w:r>
    </w:p>
    <w:p w14:paraId="56313587" w14:textId="1886ABEE" w:rsidR="00C40A2A" w:rsidRDefault="00C40A2A" w:rsidP="00C40A2A">
      <w:pPr>
        <w:rPr>
          <w:rFonts w:ascii="Arial" w:hAnsi="Arial" w:cs="Arial"/>
        </w:rPr>
      </w:pPr>
      <w:r>
        <w:rPr>
          <w:rFonts w:ascii="Arial" w:hAnsi="Arial" w:cs="Arial"/>
          <w:b/>
          <w:bCs/>
        </w:rPr>
        <w:t>Presupuesto Principal:</w:t>
      </w:r>
      <w:r>
        <w:rPr>
          <w:rFonts w:ascii="Arial" w:hAnsi="Arial" w:cs="Arial"/>
        </w:rPr>
        <w:t xml:space="preserve"> El Presupuesto es $ 11,000.00 (SIN IVA).</w:t>
      </w:r>
    </w:p>
    <w:tbl>
      <w:tblPr>
        <w:tblStyle w:val="Tablaconcuadrcula"/>
        <w:tblW w:w="9639" w:type="dxa"/>
        <w:tblInd w:w="-572" w:type="dxa"/>
        <w:tblLook w:val="04A0" w:firstRow="1" w:lastRow="0" w:firstColumn="1" w:lastColumn="0" w:noHBand="0" w:noVBand="1"/>
      </w:tblPr>
      <w:tblGrid>
        <w:gridCol w:w="8080"/>
        <w:gridCol w:w="1559"/>
      </w:tblGrid>
      <w:tr w:rsidR="00C40A2A" w14:paraId="3A73F6BD" w14:textId="77777777" w:rsidTr="009B058E">
        <w:tc>
          <w:tcPr>
            <w:tcW w:w="8080" w:type="dxa"/>
          </w:tcPr>
          <w:p w14:paraId="60C5E56D" w14:textId="77777777" w:rsidR="00C40A2A" w:rsidRPr="00071B27" w:rsidRDefault="00C40A2A" w:rsidP="009B058E">
            <w:pPr>
              <w:jc w:val="both"/>
              <w:rPr>
                <w:rFonts w:ascii="Arial" w:hAnsi="Arial" w:cs="Arial"/>
                <w:b/>
                <w:bCs/>
              </w:rPr>
            </w:pPr>
            <w:r>
              <w:rPr>
                <w:rFonts w:ascii="Arial" w:hAnsi="Arial" w:cs="Arial"/>
                <w:b/>
                <w:bCs/>
              </w:rPr>
              <w:t>CONTRATACION DEL ENTRENADOR DEPORTIVO MEDIANTE CONTRATO DE SERVICIOS PROFESIONALES 002-GADPRSSC-2025</w:t>
            </w:r>
          </w:p>
        </w:tc>
        <w:tc>
          <w:tcPr>
            <w:tcW w:w="1559" w:type="dxa"/>
          </w:tcPr>
          <w:p w14:paraId="22FF6289" w14:textId="77777777" w:rsidR="00C40A2A" w:rsidRDefault="00C40A2A" w:rsidP="009B058E">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Pr>
                <w:rFonts w:ascii="Arial" w:hAnsi="Arial" w:cs="Arial"/>
              </w:rPr>
              <w:t>00</w:t>
            </w:r>
            <w:r w:rsidRPr="00395386">
              <w:rPr>
                <w:rFonts w:ascii="Arial" w:hAnsi="Arial" w:cs="Arial"/>
              </w:rPr>
              <w:t>0.00</w:t>
            </w:r>
          </w:p>
        </w:tc>
      </w:tr>
      <w:tr w:rsidR="00C40A2A" w14:paraId="7236A877" w14:textId="77777777" w:rsidTr="009B058E">
        <w:tc>
          <w:tcPr>
            <w:tcW w:w="8080" w:type="dxa"/>
          </w:tcPr>
          <w:p w14:paraId="0DCD89C1" w14:textId="77777777" w:rsidR="00C40A2A" w:rsidRPr="00071B27" w:rsidRDefault="00C40A2A" w:rsidP="009B058E">
            <w:pPr>
              <w:jc w:val="both"/>
              <w:rPr>
                <w:rFonts w:ascii="Arial" w:hAnsi="Arial" w:cs="Arial"/>
                <w:b/>
                <w:bCs/>
              </w:rPr>
            </w:pPr>
            <w:r>
              <w:rPr>
                <w:rFonts w:ascii="Arial" w:hAnsi="Arial" w:cs="Arial"/>
                <w:b/>
                <w:bCs/>
              </w:rPr>
              <w:t>ADQUISICION DE IMPLEMENTOS DEPORTIVOS (BALONES)</w:t>
            </w:r>
          </w:p>
        </w:tc>
        <w:tc>
          <w:tcPr>
            <w:tcW w:w="1559" w:type="dxa"/>
          </w:tcPr>
          <w:p w14:paraId="212A6378" w14:textId="77777777" w:rsidR="00C40A2A" w:rsidRDefault="00C40A2A" w:rsidP="009B058E">
            <w:pPr>
              <w:jc w:val="both"/>
              <w:rPr>
                <w:rFonts w:ascii="Arial" w:hAnsi="Arial" w:cs="Arial"/>
              </w:rPr>
            </w:pPr>
            <w:r>
              <w:rPr>
                <w:rFonts w:ascii="Arial" w:hAnsi="Arial" w:cs="Arial"/>
              </w:rPr>
              <w:t>$   2,000.00</w:t>
            </w:r>
          </w:p>
        </w:tc>
      </w:tr>
      <w:tr w:rsidR="00C40A2A" w14:paraId="6562502E" w14:textId="77777777" w:rsidTr="009B058E">
        <w:tc>
          <w:tcPr>
            <w:tcW w:w="8080" w:type="dxa"/>
          </w:tcPr>
          <w:p w14:paraId="35E9CE13" w14:textId="77777777" w:rsidR="00C40A2A" w:rsidRDefault="00C40A2A" w:rsidP="009B058E">
            <w:pPr>
              <w:jc w:val="both"/>
              <w:rPr>
                <w:rFonts w:ascii="Arial" w:hAnsi="Arial" w:cs="Arial"/>
                <w:b/>
                <w:bCs/>
              </w:rPr>
            </w:pPr>
            <w:r>
              <w:rPr>
                <w:rFonts w:ascii="Arial" w:hAnsi="Arial" w:cs="Arial"/>
                <w:b/>
                <w:bCs/>
              </w:rPr>
              <w:t>DIFERENCIA</w:t>
            </w:r>
          </w:p>
        </w:tc>
        <w:tc>
          <w:tcPr>
            <w:tcW w:w="1559" w:type="dxa"/>
          </w:tcPr>
          <w:p w14:paraId="659377A8" w14:textId="77777777" w:rsidR="00C40A2A" w:rsidRDefault="00C40A2A" w:rsidP="009B058E">
            <w:pPr>
              <w:jc w:val="both"/>
              <w:rPr>
                <w:rFonts w:ascii="Arial" w:hAnsi="Arial" w:cs="Arial"/>
                <w:b/>
                <w:bCs/>
              </w:rPr>
            </w:pPr>
            <w:r>
              <w:rPr>
                <w:rFonts w:ascii="Arial" w:hAnsi="Arial" w:cs="Arial"/>
              </w:rPr>
              <w:t>$          0.00</w:t>
            </w:r>
          </w:p>
        </w:tc>
      </w:tr>
    </w:tbl>
    <w:p w14:paraId="0CB0BE3E" w14:textId="77777777" w:rsidR="00C40A2A" w:rsidRDefault="00C40A2A" w:rsidP="00C40A2A">
      <w:pPr>
        <w:rPr>
          <w:rFonts w:ascii="Arial" w:hAnsi="Arial" w:cs="Arial"/>
          <w:lang w:eastAsia="es-EC" w:bidi="bo-CN"/>
        </w:rPr>
      </w:pPr>
      <w:r>
        <w:rPr>
          <w:rFonts w:ascii="Arial" w:hAnsi="Arial" w:cs="Arial"/>
          <w:b/>
          <w:bCs/>
        </w:rPr>
        <w:t xml:space="preserve">Estado: </w:t>
      </w:r>
      <w:r>
        <w:rPr>
          <w:rFonts w:ascii="Arial" w:hAnsi="Arial" w:cs="Arial"/>
        </w:rPr>
        <w:t>Ejecutado 100%</w:t>
      </w:r>
    </w:p>
    <w:p w14:paraId="737EFF33" w14:textId="4185E915" w:rsidR="00C40A2A" w:rsidRDefault="00C40A2A" w:rsidP="00C40A2A">
      <w:pPr>
        <w:jc w:val="both"/>
        <w:rPr>
          <w:rFonts w:ascii="Arial" w:hAnsi="Arial" w:cs="Arial"/>
        </w:rPr>
      </w:pPr>
      <w:r>
        <w:rPr>
          <w:rFonts w:ascii="Arial" w:hAnsi="Arial" w:cs="Arial"/>
          <w:b/>
          <w:bCs/>
        </w:rPr>
        <w:t xml:space="preserve">Beneficiarios: </w:t>
      </w:r>
      <w:r w:rsidRPr="002D779E">
        <w:rPr>
          <w:rFonts w:ascii="Arial" w:hAnsi="Arial" w:cs="Arial"/>
        </w:rPr>
        <w:t>Comunas, Comunidades y en la cabecera parroquial San Sebastián del Coca</w:t>
      </w:r>
      <w:r>
        <w:rPr>
          <w:rFonts w:ascii="Arial" w:hAnsi="Arial" w:cs="Arial"/>
        </w:rPr>
        <w:t>.</w:t>
      </w:r>
    </w:p>
    <w:p w14:paraId="6A114DF2" w14:textId="13BF7C77" w:rsidR="00C40A2A" w:rsidRDefault="00C40A2A" w:rsidP="00C40A2A">
      <w:pPr>
        <w:rPr>
          <w:rFonts w:ascii="Arial" w:hAnsi="Arial" w:cs="Arial"/>
          <w:b/>
          <w:bCs/>
        </w:rPr>
      </w:pPr>
      <w:r>
        <w:rPr>
          <w:rFonts w:ascii="Arial" w:hAnsi="Arial" w:cs="Arial"/>
          <w:b/>
          <w:bCs/>
        </w:rPr>
        <w:t>Anexo Fotográfico:</w:t>
      </w:r>
    </w:p>
    <w:p w14:paraId="34169874" w14:textId="1EDC618F" w:rsidR="00DD0B24" w:rsidRDefault="00DD0B24" w:rsidP="00DD0B24">
      <w:pPr>
        <w:jc w:val="center"/>
        <w:rPr>
          <w:rFonts w:ascii="Arial" w:hAnsi="Arial" w:cs="Arial"/>
          <w:b/>
          <w:bCs/>
        </w:rPr>
      </w:pPr>
      <w:r>
        <w:rPr>
          <w:noProof/>
          <w14:ligatures w14:val="standardContextual"/>
        </w:rPr>
        <w:drawing>
          <wp:inline distT="0" distB="0" distL="0" distR="0" wp14:anchorId="079766D2" wp14:editId="161A8877">
            <wp:extent cx="3514725" cy="1828800"/>
            <wp:effectExtent l="0" t="0" r="9525" b="0"/>
            <wp:docPr id="1562291772" name="Imagen 1"/>
            <wp:cNvGraphicFramePr/>
            <a:graphic xmlns:a="http://schemas.openxmlformats.org/drawingml/2006/main">
              <a:graphicData uri="http://schemas.openxmlformats.org/drawingml/2006/picture">
                <pic:pic xmlns:pic="http://schemas.openxmlformats.org/drawingml/2006/picture">
                  <pic:nvPicPr>
                    <pic:cNvPr id="1562291772" name="Imagen 1"/>
                    <pic:cNvPicPr/>
                  </pic:nvPicPr>
                  <pic:blipFill rotWithShape="1">
                    <a:blip r:embed="rId17"/>
                    <a:srcRect l="5691" t="15879" r="10319" b="5945"/>
                    <a:stretch/>
                  </pic:blipFill>
                  <pic:spPr bwMode="auto">
                    <a:xfrm>
                      <a:off x="0" y="0"/>
                      <a:ext cx="3514725" cy="1828800"/>
                    </a:xfrm>
                    <a:prstGeom prst="rect">
                      <a:avLst/>
                    </a:prstGeom>
                    <a:ln>
                      <a:noFill/>
                    </a:ln>
                    <a:extLst>
                      <a:ext uri="{53640926-AAD7-44D8-BBD7-CCE9431645EC}">
                        <a14:shadowObscured xmlns:a14="http://schemas.microsoft.com/office/drawing/2010/main"/>
                      </a:ext>
                    </a:extLst>
                  </pic:spPr>
                </pic:pic>
              </a:graphicData>
            </a:graphic>
          </wp:inline>
        </w:drawing>
      </w:r>
    </w:p>
    <w:p w14:paraId="705A4904" w14:textId="67FA646A" w:rsidR="00C40A2A" w:rsidRDefault="00C40A2A" w:rsidP="00DD0B24">
      <w:pPr>
        <w:jc w:val="center"/>
        <w:rPr>
          <w:rFonts w:ascii="Arial" w:hAnsi="Arial" w:cs="Arial"/>
          <w:b/>
          <w:bCs/>
        </w:rPr>
      </w:pPr>
      <w:r>
        <w:rPr>
          <w:noProof/>
          <w14:ligatures w14:val="standardContextual"/>
        </w:rPr>
        <w:lastRenderedPageBreak/>
        <w:drawing>
          <wp:inline distT="0" distB="0" distL="0" distR="0" wp14:anchorId="0BEB32D1" wp14:editId="77FB9CCB">
            <wp:extent cx="4143375" cy="2375535"/>
            <wp:effectExtent l="0" t="0" r="9525" b="5715"/>
            <wp:docPr id="1938881235" name="Imagen 1"/>
            <wp:cNvGraphicFramePr/>
            <a:graphic xmlns:a="http://schemas.openxmlformats.org/drawingml/2006/main">
              <a:graphicData uri="http://schemas.openxmlformats.org/drawingml/2006/picture">
                <pic:pic xmlns:pic="http://schemas.openxmlformats.org/drawingml/2006/picture">
                  <pic:nvPicPr>
                    <pic:cNvPr id="1938881235" name="Imagen 1"/>
                    <pic:cNvPicPr/>
                  </pic:nvPicPr>
                  <pic:blipFill rotWithShape="1">
                    <a:blip r:embed="rId18"/>
                    <a:srcRect r="1584"/>
                    <a:stretch/>
                  </pic:blipFill>
                  <pic:spPr bwMode="auto">
                    <a:xfrm>
                      <a:off x="0" y="0"/>
                      <a:ext cx="4143375" cy="2375535"/>
                    </a:xfrm>
                    <a:prstGeom prst="rect">
                      <a:avLst/>
                    </a:prstGeom>
                    <a:ln>
                      <a:noFill/>
                    </a:ln>
                    <a:extLst>
                      <a:ext uri="{53640926-AAD7-44D8-BBD7-CCE9431645EC}">
                        <a14:shadowObscured xmlns:a14="http://schemas.microsoft.com/office/drawing/2010/main"/>
                      </a:ext>
                    </a:extLst>
                  </pic:spPr>
                </pic:pic>
              </a:graphicData>
            </a:graphic>
          </wp:inline>
        </w:drawing>
      </w:r>
    </w:p>
    <w:p w14:paraId="3F2DC95E" w14:textId="77777777" w:rsidR="00DE4CBB" w:rsidRDefault="00DE4CBB" w:rsidP="00DE4CBB">
      <w:pPr>
        <w:pStyle w:val="NormalWeb"/>
        <w:jc w:val="center"/>
      </w:pPr>
      <w:r>
        <w:rPr>
          <w:noProof/>
        </w:rPr>
        <w:drawing>
          <wp:inline distT="0" distB="0" distL="0" distR="0" wp14:anchorId="5A92E759" wp14:editId="743C9A8C">
            <wp:extent cx="5064023" cy="2085975"/>
            <wp:effectExtent l="0" t="0" r="3810" b="0"/>
            <wp:docPr id="18" name="Imagen 18" descr="C:\Users\USUARIO\Downloads\WhatsApp Image 2026-05-06 at 2.41.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2.41.34 PM.jpe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3817" b="21261"/>
                    <a:stretch/>
                  </pic:blipFill>
                  <pic:spPr bwMode="auto">
                    <a:xfrm>
                      <a:off x="0" y="0"/>
                      <a:ext cx="5074992" cy="2090493"/>
                    </a:xfrm>
                    <a:prstGeom prst="rect">
                      <a:avLst/>
                    </a:prstGeom>
                    <a:noFill/>
                    <a:ln>
                      <a:noFill/>
                    </a:ln>
                    <a:extLst>
                      <a:ext uri="{53640926-AAD7-44D8-BBD7-CCE9431645EC}">
                        <a14:shadowObscured xmlns:a14="http://schemas.microsoft.com/office/drawing/2010/main"/>
                      </a:ext>
                    </a:extLst>
                  </pic:spPr>
                </pic:pic>
              </a:graphicData>
            </a:graphic>
          </wp:inline>
        </w:drawing>
      </w:r>
    </w:p>
    <w:p w14:paraId="47884D15" w14:textId="77777777" w:rsidR="00EE64E2" w:rsidRDefault="00DE4CBB" w:rsidP="00EE64E2">
      <w:pPr>
        <w:pStyle w:val="NormalWeb"/>
        <w:jc w:val="center"/>
        <w:rPr>
          <w:rFonts w:ascii="Arial" w:hAnsi="Arial" w:cs="Arial"/>
          <w:b/>
          <w:bCs/>
        </w:rPr>
      </w:pPr>
      <w:r>
        <w:rPr>
          <w:noProof/>
        </w:rPr>
        <w:drawing>
          <wp:inline distT="0" distB="0" distL="0" distR="0" wp14:anchorId="1690FB6D" wp14:editId="7477F2CB">
            <wp:extent cx="4699000" cy="1809750"/>
            <wp:effectExtent l="0" t="0" r="6350" b="0"/>
            <wp:docPr id="19" name="Imagen 19" descr="C:\Users\USUARIO\Downloads\WhatsApp Image 2026-05-06 at 2.41.3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WhatsApp Image 2026-05-06 at 2.41.34 PM (1).jpe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8086" r="18393"/>
                    <a:stretch/>
                  </pic:blipFill>
                  <pic:spPr bwMode="auto">
                    <a:xfrm>
                      <a:off x="0" y="0"/>
                      <a:ext cx="4723625" cy="1819234"/>
                    </a:xfrm>
                    <a:prstGeom prst="rect">
                      <a:avLst/>
                    </a:prstGeom>
                    <a:noFill/>
                    <a:ln>
                      <a:noFill/>
                    </a:ln>
                    <a:extLst>
                      <a:ext uri="{53640926-AAD7-44D8-BBD7-CCE9431645EC}">
                        <a14:shadowObscured xmlns:a14="http://schemas.microsoft.com/office/drawing/2010/main"/>
                      </a:ext>
                    </a:extLst>
                  </pic:spPr>
                </pic:pic>
              </a:graphicData>
            </a:graphic>
          </wp:inline>
        </w:drawing>
      </w:r>
    </w:p>
    <w:p w14:paraId="593C478B" w14:textId="5301F94B" w:rsidR="0012691A" w:rsidRPr="00EE64E2" w:rsidRDefault="0012691A" w:rsidP="00EE64E2">
      <w:pPr>
        <w:pStyle w:val="NormalWeb"/>
      </w:pPr>
      <w:r>
        <w:rPr>
          <w:rFonts w:ascii="Arial" w:hAnsi="Arial" w:cs="Arial"/>
          <w:b/>
          <w:bCs/>
        </w:rPr>
        <w:t>ANEXO 4</w:t>
      </w:r>
      <w:r w:rsidR="000F0A8D">
        <w:rPr>
          <w:rFonts w:ascii="Arial" w:hAnsi="Arial" w:cs="Arial"/>
          <w:b/>
          <w:bCs/>
        </w:rPr>
        <w:t>8</w:t>
      </w:r>
      <w:r>
        <w:rPr>
          <w:rFonts w:ascii="Arial" w:hAnsi="Arial" w:cs="Arial"/>
          <w:b/>
          <w:bCs/>
        </w:rPr>
        <w:t xml:space="preserve"> HOJAS.</w:t>
      </w:r>
    </w:p>
    <w:p w14:paraId="2AE49677" w14:textId="5C32FDB0" w:rsidR="00E451A1" w:rsidRPr="00E451A1" w:rsidRDefault="00E451A1" w:rsidP="00BA5A57">
      <w:pPr>
        <w:jc w:val="both"/>
        <w:rPr>
          <w:rFonts w:ascii="Arial" w:hAnsi="Arial" w:cs="Arial"/>
          <w:b/>
          <w:bCs/>
        </w:rPr>
      </w:pPr>
      <w:r w:rsidRPr="00E451A1">
        <w:rPr>
          <w:rFonts w:ascii="Arial" w:hAnsi="Arial" w:cs="Arial"/>
          <w:b/>
          <w:bCs/>
        </w:rPr>
        <w:t xml:space="preserve">2.- SERVICIOS DE ATENCION A GRUPOS PRIORITARIOS (10%), con un presupuesto de $ </w:t>
      </w:r>
      <w:r w:rsidRPr="000F0A8D">
        <w:rPr>
          <w:rFonts w:ascii="Arial" w:hAnsi="Arial" w:cs="Arial"/>
          <w:b/>
          <w:bCs/>
        </w:rPr>
        <w:t>25,981.84.</w:t>
      </w:r>
    </w:p>
    <w:p w14:paraId="44E1830A" w14:textId="77777777" w:rsidR="0012691A" w:rsidRPr="0012691A" w:rsidRDefault="00BA5A57" w:rsidP="0012691A">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12691A" w:rsidRPr="0012691A">
        <w:rPr>
          <w:rFonts w:ascii="Arial" w:hAnsi="Arial" w:cs="Arial"/>
          <w:lang w:eastAsia="es-ES"/>
        </w:rPr>
        <w:t>El presente proyecto fue debidamente contemplado dentro del Plan Operativo Anual (POA) correspondiente al año 2025, en cumplimiento de la normativa vigente orientada a la atención y protección de los grupos prioritarios en el territorio parroquial.</w:t>
      </w:r>
    </w:p>
    <w:p w14:paraId="1A6CFEA3" w14:textId="16847CAB" w:rsidR="0012691A" w:rsidRPr="0012691A" w:rsidRDefault="0012691A" w:rsidP="0012691A">
      <w:pPr>
        <w:spacing w:before="100" w:beforeAutospacing="1" w:after="100" w:afterAutospacing="1"/>
        <w:jc w:val="both"/>
        <w:rPr>
          <w:rFonts w:ascii="Arial" w:hAnsi="Arial" w:cs="Arial"/>
        </w:rPr>
      </w:pPr>
      <w:r w:rsidRPr="0012691A">
        <w:rPr>
          <w:rFonts w:ascii="Arial" w:hAnsi="Arial" w:cs="Arial"/>
        </w:rPr>
        <w:t>Durante el ejercicio fiscal 2025, el proyecto fue ejecutado en su totalidad, desarrollándose acciones concretas en beneficio de la población objetivo. En este marco, se realizó</w:t>
      </w:r>
      <w:r w:rsidR="006B0ECD">
        <w:rPr>
          <w:rFonts w:ascii="Arial" w:hAnsi="Arial" w:cs="Arial"/>
        </w:rPr>
        <w:t xml:space="preserve"> el</w:t>
      </w:r>
      <w:r w:rsidRPr="0012691A">
        <w:rPr>
          <w:rFonts w:ascii="Arial" w:hAnsi="Arial" w:cs="Arial"/>
        </w:rPr>
        <w:t xml:space="preserve"> </w:t>
      </w:r>
      <w:r w:rsidR="006B0ECD" w:rsidRPr="006B0ECD">
        <w:rPr>
          <w:rFonts w:ascii="Arial" w:hAnsi="Arial" w:cs="Arial"/>
        </w:rPr>
        <w:t xml:space="preserve">“FORTALECIMIENTO A LOS GRUPOS DE ATENCIÓN PRIORITARIA DE LA PARROQUIA SAN SEBASTIÁN DEL COCA, CANTÓN LA JOYA DE LOS SACHAS, PROVINCIA DE ORELLANA, CON PRESUPUESTO DEL </w:t>
      </w:r>
      <w:r w:rsidR="006B0ECD" w:rsidRPr="006B0ECD">
        <w:rPr>
          <w:rFonts w:ascii="Arial" w:hAnsi="Arial" w:cs="Arial"/>
        </w:rPr>
        <w:lastRenderedPageBreak/>
        <w:t>AÑO 2025, ADQUISICIÓN DE MENAJE DE HOGAR PARA LOS ADULTOS MAYORES Y PERSONAS CON DISCAPACIDAD 2025”</w:t>
      </w:r>
      <w:r w:rsidRPr="0012691A">
        <w:rPr>
          <w:rFonts w:ascii="Arial" w:hAnsi="Arial" w:cs="Arial"/>
        </w:rPr>
        <w:t>, contribuyendo a mejorar sus condiciones de vida.</w:t>
      </w:r>
    </w:p>
    <w:p w14:paraId="765C32F6" w14:textId="77777777" w:rsidR="006B0ECD" w:rsidRDefault="0012691A" w:rsidP="0012691A">
      <w:pPr>
        <w:spacing w:before="100" w:beforeAutospacing="1" w:after="100" w:afterAutospacing="1"/>
        <w:jc w:val="both"/>
        <w:rPr>
          <w:rFonts w:ascii="Arial" w:hAnsi="Arial" w:cs="Arial"/>
        </w:rPr>
      </w:pPr>
      <w:r w:rsidRPr="0012691A">
        <w:rPr>
          <w:rFonts w:ascii="Arial" w:hAnsi="Arial" w:cs="Arial"/>
        </w:rPr>
        <w:t xml:space="preserve">Asimismo, se efectuó la </w:t>
      </w:r>
      <w:r w:rsidR="006B0ECD">
        <w:rPr>
          <w:rFonts w:ascii="Arial" w:hAnsi="Arial" w:cs="Arial"/>
        </w:rPr>
        <w:t>c</w:t>
      </w:r>
      <w:r w:rsidR="006B0ECD">
        <w:t>ontratación</w:t>
      </w:r>
      <w:r w:rsidR="006B0ECD" w:rsidRPr="006B0ECD">
        <w:rPr>
          <w:rFonts w:ascii="Arial" w:hAnsi="Arial" w:cs="Arial"/>
        </w:rPr>
        <w:t>: “FORTALECIMIENTO A LOS GRUPOS DE ATENCIÓN PRIORITARIA DE LA PARROQUIA SAN SEBASTIÁN DEL COCA, CANTÓN LA JOYA DE LOS SACHAS, PROVINCIA DE ORELLANA, CON PRESUPUESTO DEL AÑO 2025, ADQUISICIÓN DE KIT DE PAÑALERA PARA EL GRUPO PRIORITARIO DE MUJERES EMBARAZADAS 2025”</w:t>
      </w:r>
      <w:r w:rsidRPr="0012691A">
        <w:rPr>
          <w:rFonts w:ascii="Arial" w:hAnsi="Arial" w:cs="Arial"/>
        </w:rPr>
        <w:t>, como parte del apoyo social a este grupo prioritario</w:t>
      </w:r>
      <w:r w:rsidR="006B0ECD">
        <w:rPr>
          <w:rFonts w:ascii="Arial" w:hAnsi="Arial" w:cs="Arial"/>
        </w:rPr>
        <w:t xml:space="preserve">. </w:t>
      </w:r>
    </w:p>
    <w:p w14:paraId="62716B2F" w14:textId="2AC5DE5E" w:rsidR="0012691A" w:rsidRPr="0012691A" w:rsidRDefault="006B0ECD" w:rsidP="0012691A">
      <w:pPr>
        <w:spacing w:before="100" w:beforeAutospacing="1" w:after="100" w:afterAutospacing="1"/>
        <w:jc w:val="both"/>
        <w:rPr>
          <w:rFonts w:ascii="Arial" w:hAnsi="Arial" w:cs="Arial"/>
        </w:rPr>
      </w:pPr>
      <w:r>
        <w:rPr>
          <w:rFonts w:ascii="Arial" w:hAnsi="Arial" w:cs="Arial"/>
        </w:rPr>
        <w:t xml:space="preserve">Y por último se desarrolló la </w:t>
      </w:r>
      <w:r w:rsidRPr="006B0ECD">
        <w:rPr>
          <w:rFonts w:ascii="Arial" w:hAnsi="Arial" w:cs="Arial"/>
        </w:rPr>
        <w:t>“ADQUISICIÓN DE UNIFORMES DEPORTIVOS PARA LOS INTEGRANTES DE LA ESCUELA DE FUTBOL DE LA PARROQUIA SAN SEBASTIÁN DEL COCA”</w:t>
      </w:r>
      <w:r w:rsidR="0012691A" w:rsidRPr="0012691A">
        <w:rPr>
          <w:rFonts w:ascii="Arial" w:hAnsi="Arial" w:cs="Arial"/>
        </w:rPr>
        <w:t>, orientados a fomentar la inclusión y participación en actividades recreativas y comunitarias.</w:t>
      </w:r>
    </w:p>
    <w:p w14:paraId="485C9281" w14:textId="0C95415A" w:rsidR="005D62AE" w:rsidRDefault="0012691A" w:rsidP="0012691A">
      <w:pPr>
        <w:spacing w:before="100" w:beforeAutospacing="1" w:after="100" w:afterAutospacing="1"/>
        <w:jc w:val="both"/>
        <w:rPr>
          <w:rFonts w:ascii="Arial" w:hAnsi="Arial" w:cs="Arial"/>
        </w:rPr>
      </w:pPr>
      <w:r w:rsidRPr="0012691A">
        <w:rPr>
          <w:rFonts w:ascii="Arial" w:hAnsi="Arial" w:cs="Arial"/>
        </w:rPr>
        <w:t>En este contexto, se deja constancia de que el proyecto fue ejecutado conforme a la planificación establecida, cumpliendo con los objetivos del POA 2025 y garantizando una adecuada atención a los grupos prioritarios de la parroquia.</w:t>
      </w:r>
    </w:p>
    <w:p w14:paraId="0BA589E4" w14:textId="77777777" w:rsidR="007856E5" w:rsidRDefault="007856E5" w:rsidP="009B058E">
      <w:pPr>
        <w:jc w:val="both"/>
        <w:rPr>
          <w:rFonts w:ascii="Arial" w:hAnsi="Arial" w:cs="Arial"/>
        </w:rPr>
      </w:pPr>
      <w:r w:rsidRPr="00747DDF">
        <w:rPr>
          <w:rFonts w:ascii="Arial" w:hAnsi="Arial" w:cs="Arial"/>
          <w:b/>
          <w:bCs/>
        </w:rPr>
        <w:t>Proyecto:</w:t>
      </w:r>
      <w:r w:rsidRPr="00747DDF">
        <w:rPr>
          <w:rFonts w:ascii="Arial" w:hAnsi="Arial" w:cs="Arial"/>
        </w:rPr>
        <w:t xml:space="preserve"> </w:t>
      </w:r>
      <w:r>
        <w:rPr>
          <w:rFonts w:ascii="Arial" w:hAnsi="Arial" w:cs="Arial"/>
        </w:rPr>
        <w:t>SERVICIOS DE ATENCION A GRUPOS PRIORITARIOS (10%).</w:t>
      </w:r>
    </w:p>
    <w:p w14:paraId="68A797B0" w14:textId="77777777" w:rsidR="007856E5" w:rsidRDefault="007856E5" w:rsidP="007856E5">
      <w:pPr>
        <w:rPr>
          <w:rFonts w:ascii="Arial" w:hAnsi="Arial" w:cs="Arial"/>
        </w:rPr>
      </w:pPr>
      <w:r>
        <w:rPr>
          <w:rFonts w:ascii="Arial" w:hAnsi="Arial" w:cs="Arial"/>
          <w:b/>
          <w:bCs/>
        </w:rPr>
        <w:t>Presupuesto General 10%:</w:t>
      </w:r>
      <w:r>
        <w:rPr>
          <w:rFonts w:ascii="Arial" w:hAnsi="Arial" w:cs="Arial"/>
        </w:rPr>
        <w:t xml:space="preserve"> </w:t>
      </w:r>
      <w:r w:rsidRPr="000F0A8D">
        <w:rPr>
          <w:rFonts w:ascii="Arial" w:hAnsi="Arial" w:cs="Arial"/>
        </w:rPr>
        <w:t>$ 25,981.84</w:t>
      </w:r>
      <w:r>
        <w:rPr>
          <w:rFonts w:ascii="Arial" w:hAnsi="Arial" w:cs="Arial"/>
        </w:rPr>
        <w:t xml:space="preserve"> (SIN IVA).</w:t>
      </w:r>
    </w:p>
    <w:tbl>
      <w:tblPr>
        <w:tblStyle w:val="Tablaconcuadrcula"/>
        <w:tblW w:w="9639" w:type="dxa"/>
        <w:tblInd w:w="-572" w:type="dxa"/>
        <w:tblLook w:val="04A0" w:firstRow="1" w:lastRow="0" w:firstColumn="1" w:lastColumn="0" w:noHBand="0" w:noVBand="1"/>
      </w:tblPr>
      <w:tblGrid>
        <w:gridCol w:w="8080"/>
        <w:gridCol w:w="1559"/>
      </w:tblGrid>
      <w:tr w:rsidR="000F0A8D" w14:paraId="068E1311" w14:textId="77777777" w:rsidTr="009B058E">
        <w:tc>
          <w:tcPr>
            <w:tcW w:w="8080" w:type="dxa"/>
          </w:tcPr>
          <w:p w14:paraId="256F1E54" w14:textId="4162AC58" w:rsidR="000F0A8D" w:rsidRPr="00DE4CBB" w:rsidRDefault="006B0ECD" w:rsidP="009B058E">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MENAJE DE HOGAR PARA LOS ADULTOS MAYORES Y PERSONAS CON DISCAPACIDAD 2025”</w:t>
            </w:r>
          </w:p>
        </w:tc>
        <w:tc>
          <w:tcPr>
            <w:tcW w:w="1559" w:type="dxa"/>
          </w:tcPr>
          <w:p w14:paraId="32EB43A0" w14:textId="24CA954F" w:rsidR="000F0A8D" w:rsidRDefault="000F0A8D" w:rsidP="009B058E">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sidR="006B0ECD">
              <w:rPr>
                <w:rFonts w:ascii="Arial" w:hAnsi="Arial" w:cs="Arial"/>
              </w:rPr>
              <w:t>950</w:t>
            </w:r>
            <w:r w:rsidRPr="00395386">
              <w:rPr>
                <w:rFonts w:ascii="Arial" w:hAnsi="Arial" w:cs="Arial"/>
              </w:rPr>
              <w:t>.</w:t>
            </w:r>
            <w:r w:rsidR="006B0ECD">
              <w:rPr>
                <w:rFonts w:ascii="Arial" w:hAnsi="Arial" w:cs="Arial"/>
              </w:rPr>
              <w:t>90</w:t>
            </w:r>
          </w:p>
        </w:tc>
      </w:tr>
      <w:tr w:rsidR="000F0A8D" w14:paraId="6A0219BD" w14:textId="77777777" w:rsidTr="009B058E">
        <w:tc>
          <w:tcPr>
            <w:tcW w:w="8080" w:type="dxa"/>
          </w:tcPr>
          <w:p w14:paraId="137E20A9" w14:textId="1BAB32E6" w:rsidR="000F0A8D" w:rsidRPr="00DE4CBB" w:rsidRDefault="006B0ECD" w:rsidP="009B058E">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KIT DE PAÑALERA PARA EL GRUPO PRIORITARIO DE MUJERES EMBARAZADAS 2025”</w:t>
            </w:r>
          </w:p>
        </w:tc>
        <w:tc>
          <w:tcPr>
            <w:tcW w:w="1559" w:type="dxa"/>
          </w:tcPr>
          <w:p w14:paraId="68B7B0AF" w14:textId="6C476DF4" w:rsidR="000F0A8D" w:rsidRDefault="000F0A8D" w:rsidP="009B058E">
            <w:pPr>
              <w:jc w:val="both"/>
              <w:rPr>
                <w:rFonts w:ascii="Arial" w:hAnsi="Arial" w:cs="Arial"/>
              </w:rPr>
            </w:pPr>
            <w:r>
              <w:rPr>
                <w:rFonts w:ascii="Arial" w:hAnsi="Arial" w:cs="Arial"/>
              </w:rPr>
              <w:t xml:space="preserve">$   </w:t>
            </w:r>
            <w:r w:rsidR="006B0ECD">
              <w:rPr>
                <w:rFonts w:ascii="Arial" w:hAnsi="Arial" w:cs="Arial"/>
              </w:rPr>
              <w:t>6</w:t>
            </w:r>
            <w:r>
              <w:rPr>
                <w:rFonts w:ascii="Arial" w:hAnsi="Arial" w:cs="Arial"/>
              </w:rPr>
              <w:t>,</w:t>
            </w:r>
            <w:r w:rsidR="00DE4CBB">
              <w:rPr>
                <w:rFonts w:ascii="Arial" w:hAnsi="Arial" w:cs="Arial"/>
              </w:rPr>
              <w:t>484</w:t>
            </w:r>
            <w:r>
              <w:rPr>
                <w:rFonts w:ascii="Arial" w:hAnsi="Arial" w:cs="Arial"/>
              </w:rPr>
              <w:t>.</w:t>
            </w:r>
            <w:r w:rsidR="00DE4CBB">
              <w:rPr>
                <w:rFonts w:ascii="Arial" w:hAnsi="Arial" w:cs="Arial"/>
              </w:rPr>
              <w:t>62</w:t>
            </w:r>
          </w:p>
        </w:tc>
      </w:tr>
      <w:tr w:rsidR="000F0A8D" w14:paraId="1A15792C" w14:textId="77777777" w:rsidTr="009B058E">
        <w:tc>
          <w:tcPr>
            <w:tcW w:w="8080" w:type="dxa"/>
          </w:tcPr>
          <w:p w14:paraId="6DA264A3" w14:textId="70EAE5F1" w:rsidR="000F0A8D" w:rsidRPr="00DE4CBB" w:rsidRDefault="00DE4CBB" w:rsidP="009B058E">
            <w:pPr>
              <w:jc w:val="both"/>
              <w:rPr>
                <w:rFonts w:ascii="Arial" w:hAnsi="Arial" w:cs="Arial"/>
                <w:b/>
                <w:bCs/>
              </w:rPr>
            </w:pPr>
            <w:r w:rsidRPr="00DE4CBB">
              <w:rPr>
                <w:rFonts w:ascii="Arial" w:hAnsi="Arial" w:cs="Arial"/>
                <w:b/>
                <w:bCs/>
              </w:rPr>
              <w:t>“ADQUISICIÓN DE UNIFORMES DEPORTIVOS PARA LOS INTEGRANTES DE LA ESCUELA DE FUTBOL DE LA PARROQUIA SAN SEBASTIÁN DEL COCA”</w:t>
            </w:r>
          </w:p>
        </w:tc>
        <w:tc>
          <w:tcPr>
            <w:tcW w:w="1559" w:type="dxa"/>
          </w:tcPr>
          <w:p w14:paraId="09FBC086" w14:textId="141B1D5D" w:rsidR="000F0A8D" w:rsidRDefault="00DE4CBB" w:rsidP="009B058E">
            <w:pPr>
              <w:jc w:val="both"/>
              <w:rPr>
                <w:rFonts w:ascii="Arial" w:hAnsi="Arial" w:cs="Arial"/>
                <w:b/>
                <w:bCs/>
              </w:rPr>
            </w:pPr>
            <w:r>
              <w:rPr>
                <w:rFonts w:ascii="Arial" w:hAnsi="Arial" w:cs="Arial"/>
              </w:rPr>
              <w:t>$   2,811.00</w:t>
            </w:r>
          </w:p>
        </w:tc>
      </w:tr>
    </w:tbl>
    <w:p w14:paraId="44D65211" w14:textId="77777777" w:rsidR="000F0A8D" w:rsidRDefault="000F0A8D" w:rsidP="000F0A8D">
      <w:pPr>
        <w:rPr>
          <w:rFonts w:ascii="Arial" w:hAnsi="Arial" w:cs="Arial"/>
          <w:lang w:eastAsia="es-EC" w:bidi="bo-CN"/>
        </w:rPr>
      </w:pPr>
      <w:r>
        <w:rPr>
          <w:rFonts w:ascii="Arial" w:hAnsi="Arial" w:cs="Arial"/>
          <w:b/>
          <w:bCs/>
        </w:rPr>
        <w:t xml:space="preserve">Estado: </w:t>
      </w:r>
      <w:r>
        <w:rPr>
          <w:rFonts w:ascii="Arial" w:hAnsi="Arial" w:cs="Arial"/>
        </w:rPr>
        <w:t>Ejecutado 100%</w:t>
      </w:r>
    </w:p>
    <w:p w14:paraId="2BAE9790" w14:textId="161CE4D2" w:rsidR="000F0A8D" w:rsidRDefault="000F0A8D" w:rsidP="00DE4CBB">
      <w:pPr>
        <w:jc w:val="both"/>
        <w:rPr>
          <w:rFonts w:ascii="Arial" w:hAnsi="Arial" w:cs="Arial"/>
        </w:rPr>
      </w:pPr>
      <w:r>
        <w:rPr>
          <w:rFonts w:ascii="Arial" w:hAnsi="Arial" w:cs="Arial"/>
          <w:b/>
          <w:bCs/>
        </w:rPr>
        <w:t xml:space="preserve">Beneficiarios: </w:t>
      </w:r>
      <w:r w:rsidRPr="002D779E">
        <w:rPr>
          <w:rFonts w:ascii="Arial" w:hAnsi="Arial" w:cs="Arial"/>
        </w:rPr>
        <w:t>Comunas, Comunidades y en la cabecera parroquial San Sebastián del Coca</w:t>
      </w:r>
      <w:r>
        <w:rPr>
          <w:rFonts w:ascii="Arial" w:hAnsi="Arial" w:cs="Arial"/>
        </w:rPr>
        <w:t>.</w:t>
      </w:r>
    </w:p>
    <w:p w14:paraId="6D82F726" w14:textId="38AA38F4" w:rsidR="007E6B4A" w:rsidRPr="007E6B4A" w:rsidRDefault="007E6B4A" w:rsidP="007E6B4A">
      <w:pPr>
        <w:rPr>
          <w:rFonts w:ascii="Arial" w:hAnsi="Arial" w:cs="Arial"/>
          <w:b/>
          <w:bCs/>
        </w:rPr>
      </w:pPr>
      <w:r>
        <w:rPr>
          <w:rFonts w:ascii="Arial" w:hAnsi="Arial" w:cs="Arial"/>
          <w:b/>
          <w:bCs/>
        </w:rPr>
        <w:t>Anexo Fotográfico:</w:t>
      </w:r>
    </w:p>
    <w:p w14:paraId="63F9409C" w14:textId="5A31FB86" w:rsidR="000F0A8D" w:rsidRDefault="000F0A8D" w:rsidP="000F0A8D">
      <w:pPr>
        <w:rPr>
          <w:noProof/>
        </w:rPr>
      </w:pPr>
      <w:r>
        <w:rPr>
          <w:rFonts w:ascii="Arial" w:hAnsi="Arial" w:cs="Arial"/>
          <w:b/>
          <w:noProof/>
        </w:rPr>
        <w:drawing>
          <wp:inline distT="0" distB="0" distL="0" distR="0" wp14:anchorId="299E661D" wp14:editId="6B9B1CE9">
            <wp:extent cx="2571750" cy="250507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1">
                      <a:extLst>
                        <a:ext uri="{28A0092B-C50C-407E-A947-70E740481C1C}">
                          <a14:useLocalDpi xmlns:a14="http://schemas.microsoft.com/office/drawing/2010/main" val="0"/>
                        </a:ext>
                      </a:extLst>
                    </a:blip>
                    <a:srcRect l="7217" t="4892" b="13150"/>
                    <a:stretch/>
                  </pic:blipFill>
                  <pic:spPr bwMode="auto">
                    <a:xfrm>
                      <a:off x="0" y="0"/>
                      <a:ext cx="2571750" cy="250507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r>
        <w:rPr>
          <w:rFonts w:ascii="Arial" w:hAnsi="Arial" w:cs="Arial"/>
          <w:b/>
          <w:noProof/>
        </w:rPr>
        <w:drawing>
          <wp:inline distT="0" distB="0" distL="0" distR="0" wp14:anchorId="3CC03416" wp14:editId="36C348C5">
            <wp:extent cx="2466975" cy="24860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2">
                      <a:extLst>
                        <a:ext uri="{28A0092B-C50C-407E-A947-70E740481C1C}">
                          <a14:useLocalDpi xmlns:a14="http://schemas.microsoft.com/office/drawing/2010/main" val="0"/>
                        </a:ext>
                      </a:extLst>
                    </a:blip>
                    <a:srcRect t="15644" b="8589"/>
                    <a:stretch/>
                  </pic:blipFill>
                  <pic:spPr bwMode="auto">
                    <a:xfrm>
                      <a:off x="0" y="0"/>
                      <a:ext cx="2466975" cy="2486025"/>
                    </a:xfrm>
                    <a:prstGeom prst="rect">
                      <a:avLst/>
                    </a:prstGeom>
                    <a:noFill/>
                    <a:ln>
                      <a:noFill/>
                    </a:ln>
                    <a:extLst>
                      <a:ext uri="{53640926-AAD7-44D8-BBD7-CCE9431645EC}">
                        <a14:shadowObscured xmlns:a14="http://schemas.microsoft.com/office/drawing/2010/main"/>
                      </a:ext>
                    </a:extLst>
                  </pic:spPr>
                </pic:pic>
              </a:graphicData>
            </a:graphic>
          </wp:inline>
        </w:drawing>
      </w:r>
    </w:p>
    <w:p w14:paraId="6C307D95" w14:textId="77777777" w:rsidR="000F0A8D" w:rsidRDefault="000F0A8D" w:rsidP="000F0A8D">
      <w:pPr>
        <w:rPr>
          <w:noProof/>
        </w:rPr>
      </w:pPr>
    </w:p>
    <w:p w14:paraId="1B4E9FF6" w14:textId="00769C80" w:rsidR="000F0A8D" w:rsidRDefault="000F0A8D" w:rsidP="000F0A8D">
      <w:pPr>
        <w:rPr>
          <w:rFonts w:ascii="Arial" w:hAnsi="Arial" w:cs="Arial"/>
          <w:b/>
          <w:bCs/>
        </w:rPr>
      </w:pPr>
      <w:r>
        <w:rPr>
          <w:rFonts w:ascii="Arial" w:hAnsi="Arial" w:cs="Arial"/>
          <w:b/>
          <w:noProof/>
        </w:rPr>
        <w:drawing>
          <wp:inline distT="0" distB="0" distL="0" distR="0" wp14:anchorId="349B09C2" wp14:editId="2C963B19">
            <wp:extent cx="5334000" cy="26765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1235" t="17353"/>
                    <a:stretch/>
                  </pic:blipFill>
                  <pic:spPr bwMode="auto">
                    <a:xfrm>
                      <a:off x="0" y="0"/>
                      <a:ext cx="5334000" cy="2676525"/>
                    </a:xfrm>
                    <a:prstGeom prst="rect">
                      <a:avLst/>
                    </a:prstGeom>
                    <a:noFill/>
                    <a:ln>
                      <a:noFill/>
                    </a:ln>
                    <a:extLst>
                      <a:ext uri="{53640926-AAD7-44D8-BBD7-CCE9431645EC}">
                        <a14:shadowObscured xmlns:a14="http://schemas.microsoft.com/office/drawing/2010/main"/>
                      </a:ext>
                    </a:extLst>
                  </pic:spPr>
                </pic:pic>
              </a:graphicData>
            </a:graphic>
          </wp:inline>
        </w:drawing>
      </w:r>
    </w:p>
    <w:p w14:paraId="325B6A53" w14:textId="77777777" w:rsidR="000F0A8D" w:rsidRDefault="000F0A8D" w:rsidP="000F0A8D">
      <w:pPr>
        <w:rPr>
          <w:rFonts w:ascii="Arial" w:hAnsi="Arial" w:cs="Arial"/>
          <w:b/>
          <w:bCs/>
        </w:rPr>
      </w:pPr>
    </w:p>
    <w:p w14:paraId="780AB057" w14:textId="0720E78D" w:rsidR="000F0A8D" w:rsidRDefault="000F0A8D" w:rsidP="000F0A8D">
      <w:pPr>
        <w:rPr>
          <w:rFonts w:ascii="Arial" w:hAnsi="Arial" w:cs="Arial"/>
          <w:b/>
          <w:bCs/>
        </w:rPr>
      </w:pPr>
      <w:r>
        <w:rPr>
          <w:rFonts w:ascii="Arial" w:hAnsi="Arial" w:cs="Arial"/>
          <w:b/>
          <w:noProof/>
        </w:rPr>
        <w:drawing>
          <wp:inline distT="0" distB="0" distL="0" distR="0" wp14:anchorId="3AD2222E" wp14:editId="2DE6B7AB">
            <wp:extent cx="2733675" cy="20478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33675" cy="20478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2A761C39" wp14:editId="4F69BDB3">
            <wp:extent cx="2352675" cy="20383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5">
                      <a:extLst>
                        <a:ext uri="{28A0092B-C50C-407E-A947-70E740481C1C}">
                          <a14:useLocalDpi xmlns:a14="http://schemas.microsoft.com/office/drawing/2010/main" val="0"/>
                        </a:ext>
                      </a:extLst>
                    </a:blip>
                    <a:srcRect t="3168"/>
                    <a:stretch/>
                  </pic:blipFill>
                  <pic:spPr bwMode="auto">
                    <a:xfrm>
                      <a:off x="0" y="0"/>
                      <a:ext cx="2352675" cy="2038350"/>
                    </a:xfrm>
                    <a:prstGeom prst="rect">
                      <a:avLst/>
                    </a:prstGeom>
                    <a:noFill/>
                    <a:ln>
                      <a:noFill/>
                    </a:ln>
                    <a:extLst>
                      <a:ext uri="{53640926-AAD7-44D8-BBD7-CCE9431645EC}">
                        <a14:shadowObscured xmlns:a14="http://schemas.microsoft.com/office/drawing/2010/main"/>
                      </a:ext>
                    </a:extLst>
                  </pic:spPr>
                </pic:pic>
              </a:graphicData>
            </a:graphic>
          </wp:inline>
        </w:drawing>
      </w:r>
    </w:p>
    <w:p w14:paraId="4D1BF0AB" w14:textId="77777777" w:rsidR="000F0A8D" w:rsidRDefault="000F0A8D" w:rsidP="000F0A8D">
      <w:pPr>
        <w:rPr>
          <w:rFonts w:ascii="Arial" w:hAnsi="Arial" w:cs="Arial"/>
          <w:b/>
          <w:bCs/>
        </w:rPr>
      </w:pPr>
    </w:p>
    <w:p w14:paraId="43EC9BB9" w14:textId="77F69663" w:rsidR="000F0A8D" w:rsidRDefault="000F0A8D" w:rsidP="000F0A8D">
      <w:pPr>
        <w:rPr>
          <w:rFonts w:ascii="Arial" w:hAnsi="Arial" w:cs="Arial"/>
          <w:b/>
          <w:bCs/>
        </w:rPr>
      </w:pPr>
      <w:r>
        <w:rPr>
          <w:rFonts w:ascii="Arial" w:hAnsi="Arial" w:cs="Arial"/>
          <w:b/>
          <w:noProof/>
        </w:rPr>
        <w:drawing>
          <wp:inline distT="0" distB="0" distL="0" distR="0" wp14:anchorId="10258490" wp14:editId="5B476B9F">
            <wp:extent cx="2705100" cy="18192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05100" cy="18192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0A5B313A" wp14:editId="136EE3ED">
            <wp:extent cx="2362200" cy="17907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62200" cy="1790700"/>
                    </a:xfrm>
                    <a:prstGeom prst="rect">
                      <a:avLst/>
                    </a:prstGeom>
                    <a:noFill/>
                    <a:ln>
                      <a:noFill/>
                    </a:ln>
                  </pic:spPr>
                </pic:pic>
              </a:graphicData>
            </a:graphic>
          </wp:inline>
        </w:drawing>
      </w:r>
    </w:p>
    <w:p w14:paraId="49F459C9" w14:textId="77777777" w:rsidR="00DE4CBB" w:rsidRDefault="00DE4CBB" w:rsidP="000F0A8D">
      <w:pPr>
        <w:rPr>
          <w:rFonts w:ascii="Arial" w:hAnsi="Arial" w:cs="Arial"/>
          <w:b/>
          <w:bCs/>
        </w:rPr>
      </w:pPr>
    </w:p>
    <w:p w14:paraId="6E74D54F" w14:textId="25CEBD89" w:rsidR="003F33F7" w:rsidRDefault="00DE4CBB" w:rsidP="00DE4CBB">
      <w:pPr>
        <w:jc w:val="center"/>
        <w:rPr>
          <w:rFonts w:ascii="Arial" w:hAnsi="Arial" w:cs="Arial"/>
        </w:rPr>
      </w:pPr>
      <w:r w:rsidRPr="00DD0B24">
        <w:rPr>
          <w:noProof/>
          <w:lang w:eastAsia="es-EC"/>
        </w:rPr>
        <w:drawing>
          <wp:inline distT="0" distB="0" distL="0" distR="0" wp14:anchorId="5955691B" wp14:editId="07A5BB7D">
            <wp:extent cx="5133975" cy="1637030"/>
            <wp:effectExtent l="0" t="0" r="9525" b="1270"/>
            <wp:docPr id="16" name="Imagen 16" descr="C:\Users\USUARIO\Downloads\WhatsApp Image 2026-05-06 at 1.36.4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1.36.46 PM.jpe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71" t="19708" r="7839" b="15159"/>
                    <a:stretch/>
                  </pic:blipFill>
                  <pic:spPr bwMode="auto">
                    <a:xfrm>
                      <a:off x="0" y="0"/>
                      <a:ext cx="5133975" cy="1637030"/>
                    </a:xfrm>
                    <a:prstGeom prst="rect">
                      <a:avLst/>
                    </a:prstGeom>
                    <a:noFill/>
                    <a:ln>
                      <a:noFill/>
                    </a:ln>
                    <a:extLst>
                      <a:ext uri="{53640926-AAD7-44D8-BBD7-CCE9431645EC}">
                        <a14:shadowObscured xmlns:a14="http://schemas.microsoft.com/office/drawing/2010/main"/>
                      </a:ext>
                    </a:extLst>
                  </pic:spPr>
                </pic:pic>
              </a:graphicData>
            </a:graphic>
          </wp:inline>
        </w:drawing>
      </w:r>
    </w:p>
    <w:p w14:paraId="074A01D9" w14:textId="3D35837A" w:rsidR="00DE4CBB" w:rsidRDefault="00DE4CBB" w:rsidP="00BA5A57">
      <w:pPr>
        <w:jc w:val="both"/>
        <w:rPr>
          <w:rFonts w:ascii="Arial" w:hAnsi="Arial" w:cs="Arial"/>
        </w:rPr>
      </w:pPr>
    </w:p>
    <w:p w14:paraId="4901A826" w14:textId="37FDC360" w:rsidR="00DE4CBB" w:rsidRDefault="00DE4CBB" w:rsidP="00DE4CBB">
      <w:pPr>
        <w:jc w:val="center"/>
        <w:rPr>
          <w:rFonts w:ascii="Arial" w:hAnsi="Arial" w:cs="Arial"/>
        </w:rPr>
      </w:pPr>
      <w:r w:rsidRPr="00DD0B24">
        <w:rPr>
          <w:noProof/>
          <w:lang w:eastAsia="es-EC"/>
        </w:rPr>
        <w:lastRenderedPageBreak/>
        <w:drawing>
          <wp:inline distT="0" distB="0" distL="0" distR="0" wp14:anchorId="1D3CFF69" wp14:editId="481F2833">
            <wp:extent cx="5305425" cy="2246630"/>
            <wp:effectExtent l="0" t="0" r="9525" b="1270"/>
            <wp:docPr id="17" name="Imagen 17" descr="C:\Users\USUARIO\Downloads\WhatsApp Image 2026-05-06 at 1.36.46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ownloads\WhatsApp Image 2026-05-06 at 1.36.46 PM (1).jpe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0612" r="4938"/>
                    <a:stretch/>
                  </pic:blipFill>
                  <pic:spPr bwMode="auto">
                    <a:xfrm>
                      <a:off x="0" y="0"/>
                      <a:ext cx="5305425" cy="2246630"/>
                    </a:xfrm>
                    <a:prstGeom prst="rect">
                      <a:avLst/>
                    </a:prstGeom>
                    <a:noFill/>
                    <a:ln>
                      <a:noFill/>
                    </a:ln>
                    <a:extLst>
                      <a:ext uri="{53640926-AAD7-44D8-BBD7-CCE9431645EC}">
                        <a14:shadowObscured xmlns:a14="http://schemas.microsoft.com/office/drawing/2010/main"/>
                      </a:ext>
                    </a:extLst>
                  </pic:spPr>
                </pic:pic>
              </a:graphicData>
            </a:graphic>
          </wp:inline>
        </w:drawing>
      </w:r>
    </w:p>
    <w:p w14:paraId="79EEE492" w14:textId="11057DBB" w:rsidR="00BA5A57" w:rsidRPr="008D4B5B" w:rsidRDefault="00BA5A57" w:rsidP="00BA5A57">
      <w:pPr>
        <w:jc w:val="both"/>
        <w:rPr>
          <w:rFonts w:ascii="Arial" w:hAnsi="Arial" w:cs="Arial"/>
          <w:b/>
          <w:bCs/>
        </w:rPr>
      </w:pPr>
      <w:r>
        <w:rPr>
          <w:rFonts w:ascii="Arial" w:hAnsi="Arial" w:cs="Arial"/>
          <w:b/>
          <w:bCs/>
        </w:rPr>
        <w:t xml:space="preserve">ANEXO </w:t>
      </w:r>
      <w:r w:rsidR="00142595">
        <w:rPr>
          <w:rFonts w:ascii="Arial" w:hAnsi="Arial" w:cs="Arial"/>
          <w:b/>
          <w:bCs/>
        </w:rPr>
        <w:t>29</w:t>
      </w:r>
      <w:r>
        <w:rPr>
          <w:rFonts w:ascii="Arial" w:hAnsi="Arial" w:cs="Arial"/>
          <w:b/>
          <w:bCs/>
        </w:rPr>
        <w:t xml:space="preserve"> HOJA</w:t>
      </w:r>
      <w:r w:rsidR="00142595">
        <w:rPr>
          <w:rFonts w:ascii="Arial" w:hAnsi="Arial" w:cs="Arial"/>
          <w:b/>
          <w:bCs/>
        </w:rPr>
        <w:t>S</w:t>
      </w:r>
      <w:r>
        <w:rPr>
          <w:rFonts w:ascii="Arial" w:hAnsi="Arial" w:cs="Arial"/>
          <w:b/>
          <w:bCs/>
        </w:rPr>
        <w:t>.</w:t>
      </w:r>
    </w:p>
    <w:p w14:paraId="333456B3" w14:textId="77777777" w:rsidR="00BA5A57" w:rsidRPr="00E451A1" w:rsidRDefault="00BA5A57" w:rsidP="00BA5A57">
      <w:pPr>
        <w:jc w:val="both"/>
        <w:rPr>
          <w:rFonts w:ascii="Arial" w:hAnsi="Arial" w:cs="Arial"/>
        </w:rPr>
      </w:pPr>
    </w:p>
    <w:p w14:paraId="1E6D0B6E" w14:textId="01ABBBF8" w:rsidR="00E451A1" w:rsidRDefault="00E451A1" w:rsidP="00BA5A57">
      <w:pPr>
        <w:jc w:val="both"/>
        <w:rPr>
          <w:rFonts w:ascii="Arial" w:hAnsi="Arial" w:cs="Arial"/>
          <w:b/>
          <w:bCs/>
        </w:rPr>
      </w:pPr>
      <w:r w:rsidRPr="00E451A1">
        <w:rPr>
          <w:rFonts w:ascii="Arial" w:hAnsi="Arial" w:cs="Arial"/>
          <w:b/>
          <w:bCs/>
        </w:rPr>
        <w:t>3.- EVENTOS CULTURALES DEL GAD PARROQUIAL, con un presupuesto de $ 24.150</w:t>
      </w:r>
      <w:r>
        <w:rPr>
          <w:rFonts w:ascii="Arial" w:hAnsi="Arial" w:cs="Arial"/>
          <w:b/>
          <w:bCs/>
        </w:rPr>
        <w:t>,</w:t>
      </w:r>
      <w:r w:rsidRPr="00E451A1">
        <w:rPr>
          <w:rFonts w:ascii="Arial" w:hAnsi="Arial" w:cs="Arial"/>
          <w:b/>
          <w:bCs/>
        </w:rPr>
        <w:t>00.</w:t>
      </w:r>
    </w:p>
    <w:p w14:paraId="5F0EBFF5" w14:textId="77777777" w:rsidR="0012691A" w:rsidRPr="00175C99" w:rsidRDefault="00BA5A57" w:rsidP="00175C9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12691A" w:rsidRPr="00175C99">
        <w:rPr>
          <w:rFonts w:ascii="Arial" w:hAnsi="Arial" w:cs="Arial"/>
          <w:lang w:eastAsia="es-ES"/>
        </w:rPr>
        <w:t>El presente proyecto fue debidamente contemplado dentro del Plan Operativo Anual (POA) correspondiente al año 2025, como parte de las estrategias orientadas al fortalecimiento cultural y a la dinamización de la economía local de la parroquia.</w:t>
      </w:r>
    </w:p>
    <w:p w14:paraId="53E7053A" w14:textId="10A17828" w:rsidR="0012691A" w:rsidRPr="0012691A" w:rsidRDefault="0012691A" w:rsidP="00175C99">
      <w:pPr>
        <w:spacing w:before="100" w:beforeAutospacing="1" w:after="100" w:afterAutospacing="1"/>
        <w:jc w:val="both"/>
        <w:rPr>
          <w:rFonts w:ascii="Arial" w:hAnsi="Arial" w:cs="Arial"/>
        </w:rPr>
      </w:pPr>
      <w:r w:rsidRPr="0012691A">
        <w:rPr>
          <w:rFonts w:ascii="Arial" w:hAnsi="Arial" w:cs="Arial"/>
        </w:rPr>
        <w:t xml:space="preserve">Durante el ejercicio fiscal 2025, se desarrollaron dos proyectos culturales, ejecutados en los meses de junio </w:t>
      </w:r>
      <w:r w:rsidR="00142595">
        <w:rPr>
          <w:rFonts w:ascii="Arial" w:hAnsi="Arial" w:cs="Arial"/>
        </w:rPr>
        <w:t xml:space="preserve">mediante el proyecto denominado </w:t>
      </w:r>
      <w:r w:rsidR="00142595" w:rsidRPr="00142595">
        <w:rPr>
          <w:rFonts w:ascii="Arial" w:hAnsi="Arial" w:cs="Arial"/>
        </w:rPr>
        <w:t>“FORTALECIMIENTO DE LA DIVERSIDAD CULTURAL Y SOCIAL A TRAVÉS DE JORNADAS DE ARTE, DEPORTE RECREATIVO, GASTRONOMÍA Y FERIA DE PRODUCTOS DE LA ZONA PARA DINAMIZAR LA ECONOMÍA LOCAL DE LA PARROQUIA SAN SEBASTIÁN DEL COCA, CANTÓN LA JOYA DE LOS SACHAS, PROVINCIA DE ORELLANA”</w:t>
      </w:r>
      <w:r w:rsidR="00142595">
        <w:t xml:space="preserve"> </w:t>
      </w:r>
      <w:r w:rsidRPr="0012691A">
        <w:rPr>
          <w:rFonts w:ascii="Arial" w:hAnsi="Arial" w:cs="Arial"/>
        </w:rPr>
        <w:t>y diciembre</w:t>
      </w:r>
      <w:r w:rsidR="00142595">
        <w:rPr>
          <w:rFonts w:ascii="Arial" w:hAnsi="Arial" w:cs="Arial"/>
        </w:rPr>
        <w:t xml:space="preserve"> mediante el proyecto denominado “</w:t>
      </w:r>
      <w:r w:rsidR="00142595" w:rsidRPr="00142595">
        <w:rPr>
          <w:rFonts w:ascii="Arial" w:hAnsi="Arial" w:cs="Arial"/>
        </w:rPr>
        <w:t>FORTALECIMIENTO DE INTEGRACION SOCIO CULTURAL, ARTES, DEPORTE Y RECREACIÓN DE LOS HABITANTES DE LA PARROQUIA RURAL SAN SEBASTIÁN DEL COCA, CANTÓN LA JOYA DE LOS SACHAS, PROVINCIA DE ORELLANA”</w:t>
      </w:r>
      <w:r w:rsidRPr="0012691A">
        <w:rPr>
          <w:rFonts w:ascii="Arial" w:hAnsi="Arial" w:cs="Arial"/>
        </w:rPr>
        <w:t>, respectivamente. Estas actividades fueron planificadas con el objetivo de promover la identidad cultural, fomentar la participación ciudadana y generar espacios de integración comunitaria.</w:t>
      </w:r>
    </w:p>
    <w:p w14:paraId="60C05923" w14:textId="77777777" w:rsidR="0012691A" w:rsidRPr="0012691A" w:rsidRDefault="0012691A" w:rsidP="00175C99">
      <w:pPr>
        <w:spacing w:before="100" w:beforeAutospacing="1" w:after="100" w:afterAutospacing="1"/>
        <w:jc w:val="both"/>
        <w:rPr>
          <w:rFonts w:ascii="Arial" w:hAnsi="Arial" w:cs="Arial"/>
        </w:rPr>
      </w:pPr>
      <w:r w:rsidRPr="0012691A">
        <w:rPr>
          <w:rFonts w:ascii="Arial" w:hAnsi="Arial" w:cs="Arial"/>
        </w:rPr>
        <w:t>Asimismo, los eventos realizados contribuyeron de manera directa a la dinamización de la economía local, impulsando la participación de emprendedores, comerciantes y actores culturales de la parroquia.</w:t>
      </w:r>
    </w:p>
    <w:p w14:paraId="745461A7" w14:textId="0BABABFF" w:rsidR="007C0485" w:rsidRDefault="0012691A" w:rsidP="00175C99">
      <w:pPr>
        <w:spacing w:before="100" w:beforeAutospacing="1" w:after="100" w:afterAutospacing="1"/>
        <w:jc w:val="both"/>
        <w:rPr>
          <w:rFonts w:ascii="Arial" w:hAnsi="Arial" w:cs="Arial"/>
        </w:rPr>
      </w:pPr>
      <w:r w:rsidRPr="0012691A">
        <w:rPr>
          <w:rFonts w:ascii="Arial" w:hAnsi="Arial" w:cs="Arial"/>
        </w:rPr>
        <w:t>En este contexto, se deja constancia de que el proyecto fue ejecutado conforme a lo planificado en el POA 2025, cumpliendo con los objetivos institucionales y generando un impacto positivo tanto en el ámbito cultural como económico</w:t>
      </w:r>
      <w:r w:rsidR="00175C99" w:rsidRPr="00175C99">
        <w:rPr>
          <w:rFonts w:ascii="Arial" w:hAnsi="Arial" w:cs="Arial"/>
        </w:rPr>
        <w:t xml:space="preserve"> de la parroquia</w:t>
      </w:r>
      <w:r w:rsidR="00175C99">
        <w:rPr>
          <w:rFonts w:ascii="Arial" w:hAnsi="Arial" w:cs="Arial"/>
        </w:rPr>
        <w:t>.</w:t>
      </w:r>
    </w:p>
    <w:p w14:paraId="3CC551E8" w14:textId="77777777" w:rsidR="007E6B4A" w:rsidRDefault="007E6B4A" w:rsidP="007E6B4A">
      <w:pPr>
        <w:jc w:val="both"/>
        <w:rPr>
          <w:rFonts w:ascii="Arial" w:hAnsi="Arial" w:cs="Arial"/>
          <w:b/>
          <w:bCs/>
        </w:rPr>
      </w:pPr>
      <w:r w:rsidRPr="00747DDF">
        <w:rPr>
          <w:rFonts w:ascii="Arial" w:hAnsi="Arial" w:cs="Arial"/>
          <w:b/>
          <w:bCs/>
        </w:rPr>
        <w:t>Proyecto:</w:t>
      </w:r>
      <w:r w:rsidRPr="00747DDF">
        <w:rPr>
          <w:rFonts w:ascii="Arial" w:hAnsi="Arial" w:cs="Arial"/>
        </w:rPr>
        <w:t xml:space="preserve"> </w:t>
      </w:r>
      <w:r w:rsidRPr="007E6B4A">
        <w:rPr>
          <w:rFonts w:ascii="Arial" w:hAnsi="Arial" w:cs="Arial"/>
        </w:rPr>
        <w:t>EVENTOS CULTURALES DEL GAD PARROQUIAL</w:t>
      </w:r>
      <w:r>
        <w:rPr>
          <w:rFonts w:ascii="Arial" w:hAnsi="Arial" w:cs="Arial"/>
          <w:b/>
          <w:bCs/>
        </w:rPr>
        <w:t xml:space="preserve"> </w:t>
      </w:r>
    </w:p>
    <w:p w14:paraId="7A4FDB49" w14:textId="2890D385" w:rsidR="007E6B4A" w:rsidRDefault="007E6B4A" w:rsidP="007E6B4A">
      <w:pPr>
        <w:jc w:val="both"/>
        <w:rPr>
          <w:rFonts w:ascii="Arial" w:hAnsi="Arial" w:cs="Arial"/>
        </w:rPr>
      </w:pPr>
      <w:r>
        <w:rPr>
          <w:rFonts w:ascii="Arial" w:hAnsi="Arial" w:cs="Arial"/>
          <w:b/>
          <w:bCs/>
        </w:rPr>
        <w:t>Presupuesto General:</w:t>
      </w:r>
      <w:r>
        <w:rPr>
          <w:rFonts w:ascii="Arial" w:hAnsi="Arial" w:cs="Arial"/>
        </w:rPr>
        <w:t xml:space="preserve"> </w:t>
      </w:r>
      <w:r w:rsidRPr="007E6B4A">
        <w:rPr>
          <w:rFonts w:ascii="Arial" w:hAnsi="Arial" w:cs="Arial"/>
        </w:rPr>
        <w:t>$ 24.150,00</w:t>
      </w:r>
      <w:r>
        <w:rPr>
          <w:rFonts w:ascii="Arial" w:hAnsi="Arial" w:cs="Arial"/>
        </w:rPr>
        <w:t xml:space="preserve"> (SIN IVA).</w:t>
      </w:r>
    </w:p>
    <w:tbl>
      <w:tblPr>
        <w:tblStyle w:val="Tablaconcuadrcula"/>
        <w:tblW w:w="9639" w:type="dxa"/>
        <w:tblInd w:w="-572" w:type="dxa"/>
        <w:tblLook w:val="04A0" w:firstRow="1" w:lastRow="0" w:firstColumn="1" w:lastColumn="0" w:noHBand="0" w:noVBand="1"/>
      </w:tblPr>
      <w:tblGrid>
        <w:gridCol w:w="8080"/>
        <w:gridCol w:w="1559"/>
      </w:tblGrid>
      <w:tr w:rsidR="007E6B4A" w14:paraId="56FC1926" w14:textId="77777777" w:rsidTr="009B058E">
        <w:tc>
          <w:tcPr>
            <w:tcW w:w="8080" w:type="dxa"/>
          </w:tcPr>
          <w:p w14:paraId="649C7814" w14:textId="59124056" w:rsidR="007E6B4A" w:rsidRPr="00DE4CBB" w:rsidRDefault="007E6B4A" w:rsidP="009B058E">
            <w:pPr>
              <w:jc w:val="both"/>
              <w:rPr>
                <w:rFonts w:ascii="Arial" w:hAnsi="Arial" w:cs="Arial"/>
                <w:b/>
                <w:bCs/>
              </w:rPr>
            </w:pPr>
            <w:r w:rsidRPr="007E6B4A">
              <w:rPr>
                <w:rFonts w:ascii="Arial" w:hAnsi="Arial" w:cs="Arial"/>
              </w:rPr>
              <w:t xml:space="preserve">“FORTALECIMIENTO DE LA DIVERSIDAD CULTURAL Y SOCIAL A TRAVÉS DE JORNADAS DE ARTE, DEPORTE RECREATIVO, GASTRONOMÍA Y FERIA DE PRODUCTOS DE LA ZONA PARA DINAMIZAR LA ECONOMÍA LOCAL DE LA PARROQUIA SAN </w:t>
            </w:r>
            <w:r w:rsidRPr="007E6B4A">
              <w:rPr>
                <w:rFonts w:ascii="Arial" w:hAnsi="Arial" w:cs="Arial"/>
              </w:rPr>
              <w:lastRenderedPageBreak/>
              <w:t>SEBASTIÁN DEL COCA, CANTÓN LA JOYA DE LOS SACHAS, PROVINCIA DE ORELLANA”</w:t>
            </w:r>
            <w:r>
              <w:rPr>
                <w:rFonts w:ascii="Arial" w:hAnsi="Arial" w:cs="Arial"/>
              </w:rPr>
              <w:t xml:space="preserve"> (JUNIO)</w:t>
            </w:r>
          </w:p>
        </w:tc>
        <w:tc>
          <w:tcPr>
            <w:tcW w:w="1559" w:type="dxa"/>
          </w:tcPr>
          <w:p w14:paraId="61B77B25" w14:textId="6506FDBA" w:rsidR="007E6B4A" w:rsidRDefault="007E6B4A" w:rsidP="009B058E">
            <w:pPr>
              <w:jc w:val="both"/>
              <w:rPr>
                <w:rFonts w:ascii="Arial" w:hAnsi="Arial" w:cs="Arial"/>
              </w:rPr>
            </w:pPr>
            <w:r w:rsidRPr="00395386">
              <w:rPr>
                <w:rFonts w:ascii="Arial" w:hAnsi="Arial" w:cs="Arial"/>
              </w:rPr>
              <w:lastRenderedPageBreak/>
              <w:t>$</w:t>
            </w:r>
            <w:r>
              <w:rPr>
                <w:rFonts w:ascii="Arial" w:hAnsi="Arial" w:cs="Arial"/>
              </w:rPr>
              <w:t xml:space="preserve">   7</w:t>
            </w:r>
            <w:r w:rsidRPr="00395386">
              <w:rPr>
                <w:rFonts w:ascii="Arial" w:hAnsi="Arial" w:cs="Arial"/>
              </w:rPr>
              <w:t>,</w:t>
            </w:r>
            <w:r>
              <w:rPr>
                <w:rFonts w:ascii="Arial" w:hAnsi="Arial" w:cs="Arial"/>
              </w:rPr>
              <w:t>150</w:t>
            </w:r>
            <w:r w:rsidRPr="00395386">
              <w:rPr>
                <w:rFonts w:ascii="Arial" w:hAnsi="Arial" w:cs="Arial"/>
              </w:rPr>
              <w:t>.</w:t>
            </w:r>
            <w:r>
              <w:rPr>
                <w:rFonts w:ascii="Arial" w:hAnsi="Arial" w:cs="Arial"/>
              </w:rPr>
              <w:t>00</w:t>
            </w:r>
          </w:p>
        </w:tc>
      </w:tr>
      <w:tr w:rsidR="007E6B4A" w14:paraId="66AA3E2F" w14:textId="77777777" w:rsidTr="009B058E">
        <w:tc>
          <w:tcPr>
            <w:tcW w:w="8080" w:type="dxa"/>
          </w:tcPr>
          <w:p w14:paraId="205DB76D" w14:textId="14A177F7" w:rsidR="007E6B4A" w:rsidRPr="00DE4CBB" w:rsidRDefault="007E6B4A" w:rsidP="009B058E">
            <w:pPr>
              <w:jc w:val="both"/>
              <w:rPr>
                <w:rFonts w:ascii="Arial" w:hAnsi="Arial" w:cs="Arial"/>
                <w:b/>
                <w:bCs/>
              </w:rPr>
            </w:pPr>
            <w:r w:rsidRPr="007E6B4A">
              <w:rPr>
                <w:rFonts w:ascii="Arial" w:hAnsi="Arial" w:cs="Arial"/>
              </w:rPr>
              <w:t>EQUIPO DE SONIDO Y TÉCNICO PARA EL PROYECTO: “FORTALECIMIENTO DE LA DIVERSIDAD CULTURAL Y SOCIAL A TRAVÉS DE LAS JORNADAS DE ARTE, DEPORTE RECREATIVO, GASTRONOMÍA Y FERIA DE PRODUCTOS DE LA ZONA PARA DINAMIZAR LA ECONOMÍA LOCAL DE LA PARROQUIA SAN SEBASTIÁN DEL COCA, CANTÓN LA JOYA DE LOS SACHAS, PROVINCIA DE ORELLANA”</w:t>
            </w:r>
            <w:r>
              <w:rPr>
                <w:rFonts w:ascii="Arial" w:hAnsi="Arial" w:cs="Arial"/>
              </w:rPr>
              <w:t xml:space="preserve"> (JUNIO)</w:t>
            </w:r>
          </w:p>
        </w:tc>
        <w:tc>
          <w:tcPr>
            <w:tcW w:w="1559" w:type="dxa"/>
          </w:tcPr>
          <w:p w14:paraId="4652844C" w14:textId="11D9FFBA" w:rsidR="007E6B4A" w:rsidRDefault="007E6B4A" w:rsidP="009B058E">
            <w:pPr>
              <w:jc w:val="both"/>
              <w:rPr>
                <w:rFonts w:ascii="Arial" w:hAnsi="Arial" w:cs="Arial"/>
              </w:rPr>
            </w:pPr>
            <w:r>
              <w:rPr>
                <w:rFonts w:ascii="Arial" w:hAnsi="Arial" w:cs="Arial"/>
              </w:rPr>
              <w:t>$   7,200.00</w:t>
            </w:r>
          </w:p>
        </w:tc>
      </w:tr>
      <w:tr w:rsidR="007E6B4A" w14:paraId="24984D52" w14:textId="77777777" w:rsidTr="009B058E">
        <w:tc>
          <w:tcPr>
            <w:tcW w:w="8080" w:type="dxa"/>
          </w:tcPr>
          <w:p w14:paraId="2C208477" w14:textId="2E5B6674" w:rsidR="007E6B4A" w:rsidRPr="00DE4CBB" w:rsidRDefault="007E6B4A" w:rsidP="009B058E">
            <w:pPr>
              <w:jc w:val="both"/>
              <w:rPr>
                <w:rFonts w:ascii="Arial" w:hAnsi="Arial" w:cs="Arial"/>
                <w:b/>
                <w:bCs/>
              </w:rPr>
            </w:pPr>
            <w:r>
              <w:rPr>
                <w:rFonts w:ascii="Arial" w:hAnsi="Arial" w:cs="Arial"/>
              </w:rPr>
              <w:t>“</w:t>
            </w:r>
            <w:r w:rsidRPr="00142595">
              <w:rPr>
                <w:rFonts w:ascii="Arial" w:hAnsi="Arial" w:cs="Arial"/>
              </w:rPr>
              <w:t>FORTALECIMIENTO DE INTEGRACION SOCIO CULTURAL, ARTES, DEPORTE Y RECREACIÓN DE LOS HABITANTES DE LA PARROQUIA RURAL SAN SEBASTIÁN DEL COCA, CANTÓN LA JOYA DE LOS SACHAS, PROVINCIA DE ORELLANA”</w:t>
            </w:r>
            <w:r>
              <w:rPr>
                <w:rFonts w:ascii="Arial" w:hAnsi="Arial" w:cs="Arial"/>
              </w:rPr>
              <w:t xml:space="preserve"> (DICIEMBRE)</w:t>
            </w:r>
          </w:p>
        </w:tc>
        <w:tc>
          <w:tcPr>
            <w:tcW w:w="1559" w:type="dxa"/>
          </w:tcPr>
          <w:p w14:paraId="76869894" w14:textId="51BAC08B" w:rsidR="007E6B4A" w:rsidRDefault="007E6B4A" w:rsidP="009B058E">
            <w:pPr>
              <w:jc w:val="both"/>
              <w:rPr>
                <w:rFonts w:ascii="Arial" w:hAnsi="Arial" w:cs="Arial"/>
                <w:b/>
                <w:bCs/>
              </w:rPr>
            </w:pPr>
            <w:r>
              <w:rPr>
                <w:rFonts w:ascii="Arial" w:hAnsi="Arial" w:cs="Arial"/>
              </w:rPr>
              <w:t>$   9,800.00</w:t>
            </w:r>
          </w:p>
        </w:tc>
      </w:tr>
    </w:tbl>
    <w:p w14:paraId="01DAF778" w14:textId="77777777" w:rsidR="007E6B4A" w:rsidRDefault="007E6B4A" w:rsidP="007E6B4A">
      <w:pPr>
        <w:rPr>
          <w:rFonts w:ascii="Arial" w:hAnsi="Arial" w:cs="Arial"/>
          <w:lang w:eastAsia="es-EC" w:bidi="bo-CN"/>
        </w:rPr>
      </w:pPr>
      <w:r>
        <w:rPr>
          <w:rFonts w:ascii="Arial" w:hAnsi="Arial" w:cs="Arial"/>
          <w:b/>
          <w:bCs/>
        </w:rPr>
        <w:t xml:space="preserve">Estado: </w:t>
      </w:r>
      <w:r>
        <w:rPr>
          <w:rFonts w:ascii="Arial" w:hAnsi="Arial" w:cs="Arial"/>
        </w:rPr>
        <w:t>Ejecutado 100%</w:t>
      </w:r>
    </w:p>
    <w:p w14:paraId="1991BADF" w14:textId="44379C61" w:rsidR="007C0485" w:rsidRDefault="007E6B4A" w:rsidP="00BA5A57">
      <w:pPr>
        <w:jc w:val="both"/>
        <w:rPr>
          <w:rFonts w:ascii="Arial" w:hAnsi="Arial" w:cs="Arial"/>
        </w:rPr>
      </w:pPr>
      <w:r>
        <w:rPr>
          <w:rFonts w:ascii="Arial" w:hAnsi="Arial" w:cs="Arial"/>
          <w:b/>
          <w:bCs/>
        </w:rPr>
        <w:t xml:space="preserve">Beneficiarios: </w:t>
      </w:r>
      <w:r w:rsidR="003A27E4">
        <w:rPr>
          <w:rFonts w:ascii="Arial" w:hAnsi="Arial" w:cs="Arial"/>
        </w:rPr>
        <w:t>Población general de la Parroquia San Sebastián del Coca.</w:t>
      </w:r>
    </w:p>
    <w:p w14:paraId="7CCB74D2" w14:textId="77777777" w:rsidR="007E6B4A" w:rsidRDefault="007E6B4A" w:rsidP="007E6B4A">
      <w:pPr>
        <w:rPr>
          <w:rFonts w:ascii="Arial" w:hAnsi="Arial" w:cs="Arial"/>
          <w:b/>
          <w:bCs/>
        </w:rPr>
      </w:pPr>
      <w:r>
        <w:rPr>
          <w:rFonts w:ascii="Arial" w:hAnsi="Arial" w:cs="Arial"/>
          <w:b/>
          <w:bCs/>
        </w:rPr>
        <w:t>Anexo Fotográfico:</w:t>
      </w:r>
    </w:p>
    <w:p w14:paraId="5456FD9A" w14:textId="3A6E1E61" w:rsidR="007E6B4A" w:rsidRDefault="007E6B4A" w:rsidP="007E6B4A">
      <w:pPr>
        <w:jc w:val="center"/>
        <w:rPr>
          <w:rFonts w:ascii="Arial" w:hAnsi="Arial" w:cs="Arial"/>
        </w:rPr>
      </w:pPr>
      <w:r w:rsidRPr="007E6B4A">
        <w:rPr>
          <w:rFonts w:ascii="Arial" w:hAnsi="Arial" w:cs="Arial"/>
          <w:noProof/>
        </w:rPr>
        <w:drawing>
          <wp:inline distT="0" distB="0" distL="0" distR="0" wp14:anchorId="32611E91" wp14:editId="52DE6FA6">
            <wp:extent cx="4286848" cy="2391109"/>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86848" cy="2391109"/>
                    </a:xfrm>
                    <a:prstGeom prst="rect">
                      <a:avLst/>
                    </a:prstGeom>
                  </pic:spPr>
                </pic:pic>
              </a:graphicData>
            </a:graphic>
          </wp:inline>
        </w:drawing>
      </w:r>
    </w:p>
    <w:p w14:paraId="2D90385F" w14:textId="161058D0" w:rsidR="007E6B4A" w:rsidRDefault="007E6B4A" w:rsidP="007E6B4A">
      <w:pPr>
        <w:jc w:val="center"/>
        <w:rPr>
          <w:rFonts w:ascii="Arial" w:hAnsi="Arial" w:cs="Arial"/>
        </w:rPr>
      </w:pPr>
      <w:r w:rsidRPr="007E6B4A">
        <w:rPr>
          <w:rFonts w:ascii="Arial" w:hAnsi="Arial" w:cs="Arial"/>
          <w:noProof/>
        </w:rPr>
        <w:drawing>
          <wp:inline distT="0" distB="0" distL="0" distR="0" wp14:anchorId="63314FEC" wp14:editId="093A20FE">
            <wp:extent cx="5581015" cy="3108325"/>
            <wp:effectExtent l="0" t="0" r="63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81015" cy="3108325"/>
                    </a:xfrm>
                    <a:prstGeom prst="rect">
                      <a:avLst/>
                    </a:prstGeom>
                  </pic:spPr>
                </pic:pic>
              </a:graphicData>
            </a:graphic>
          </wp:inline>
        </w:drawing>
      </w:r>
    </w:p>
    <w:p w14:paraId="0736997B" w14:textId="72144C82" w:rsidR="00BA5A57" w:rsidRPr="00507960" w:rsidRDefault="007E6B4A" w:rsidP="00507960">
      <w:pPr>
        <w:rPr>
          <w:rFonts w:ascii="Arial" w:hAnsi="Arial" w:cs="Arial"/>
        </w:rPr>
      </w:pPr>
      <w:r w:rsidRPr="007E6B4A">
        <w:rPr>
          <w:rFonts w:ascii="Arial" w:hAnsi="Arial" w:cs="Arial"/>
          <w:noProof/>
        </w:rPr>
        <w:lastRenderedPageBreak/>
        <w:drawing>
          <wp:anchor distT="0" distB="0" distL="114300" distR="114300" simplePos="0" relativeHeight="251658240" behindDoc="0" locked="0" layoutInCell="1" allowOverlap="1" wp14:anchorId="4948468E" wp14:editId="279AC3A9">
            <wp:simplePos x="0" y="0"/>
            <wp:positionH relativeFrom="column">
              <wp:posOffset>-718185</wp:posOffset>
            </wp:positionH>
            <wp:positionV relativeFrom="paragraph">
              <wp:posOffset>13335</wp:posOffset>
            </wp:positionV>
            <wp:extent cx="3152775" cy="2190750"/>
            <wp:effectExtent l="0" t="0" r="9525" b="0"/>
            <wp:wrapThrough wrapText="bothSides">
              <wp:wrapPolygon edited="0">
                <wp:start x="0" y="0"/>
                <wp:lineTo x="0" y="21412"/>
                <wp:lineTo x="21535" y="21412"/>
                <wp:lineTo x="21535" y="0"/>
                <wp:lineTo x="0" y="0"/>
              </wp:wrapPolygon>
            </wp:wrapThrough>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14470"/>
                    <a:stretch/>
                  </pic:blipFill>
                  <pic:spPr bwMode="auto">
                    <a:xfrm>
                      <a:off x="0" y="0"/>
                      <a:ext cx="3152775" cy="2190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E6B4A">
        <w:rPr>
          <w:rFonts w:ascii="Arial" w:hAnsi="Arial" w:cs="Arial"/>
          <w:noProof/>
        </w:rPr>
        <w:drawing>
          <wp:anchor distT="0" distB="0" distL="114300" distR="114300" simplePos="0" relativeHeight="251659264" behindDoc="0" locked="0" layoutInCell="1" allowOverlap="1" wp14:anchorId="1452D6E5" wp14:editId="3CEFF9C7">
            <wp:simplePos x="0" y="0"/>
            <wp:positionH relativeFrom="column">
              <wp:posOffset>2548890</wp:posOffset>
            </wp:positionH>
            <wp:positionV relativeFrom="paragraph">
              <wp:posOffset>0</wp:posOffset>
            </wp:positionV>
            <wp:extent cx="3505200" cy="2200275"/>
            <wp:effectExtent l="0" t="0" r="0" b="9525"/>
            <wp:wrapThrough wrapText="bothSides">
              <wp:wrapPolygon edited="0">
                <wp:start x="0" y="0"/>
                <wp:lineTo x="0" y="21506"/>
                <wp:lineTo x="21483" y="21506"/>
                <wp:lineTo x="21483"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l="5827"/>
                    <a:stretch/>
                  </pic:blipFill>
                  <pic:spPr bwMode="auto">
                    <a:xfrm>
                      <a:off x="0" y="0"/>
                      <a:ext cx="3505200" cy="2200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A5A57">
        <w:rPr>
          <w:rFonts w:ascii="Arial" w:hAnsi="Arial" w:cs="Arial"/>
          <w:b/>
          <w:bCs/>
        </w:rPr>
        <w:t xml:space="preserve">ANEXO </w:t>
      </w:r>
      <w:r w:rsidR="00F830C5">
        <w:rPr>
          <w:rFonts w:ascii="Arial" w:hAnsi="Arial" w:cs="Arial"/>
          <w:b/>
          <w:bCs/>
        </w:rPr>
        <w:t>35</w:t>
      </w:r>
      <w:r w:rsidR="00BA5A57">
        <w:rPr>
          <w:rFonts w:ascii="Arial" w:hAnsi="Arial" w:cs="Arial"/>
          <w:b/>
          <w:bCs/>
        </w:rPr>
        <w:t xml:space="preserve"> HOJA</w:t>
      </w:r>
      <w:r w:rsidR="00F830C5">
        <w:rPr>
          <w:rFonts w:ascii="Arial" w:hAnsi="Arial" w:cs="Arial"/>
          <w:b/>
          <w:bCs/>
        </w:rPr>
        <w:t>S</w:t>
      </w:r>
      <w:r w:rsidR="007C0485">
        <w:rPr>
          <w:rFonts w:ascii="Arial" w:hAnsi="Arial" w:cs="Arial"/>
          <w:b/>
          <w:bCs/>
        </w:rPr>
        <w:t>.</w:t>
      </w:r>
    </w:p>
    <w:p w14:paraId="5887B62C" w14:textId="3EE730E5" w:rsidR="00DA5555" w:rsidRDefault="00DA5555" w:rsidP="00BA5A57">
      <w:pPr>
        <w:jc w:val="both"/>
        <w:rPr>
          <w:rFonts w:ascii="Arial" w:hAnsi="Arial" w:cs="Arial"/>
          <w:b/>
          <w:bCs/>
        </w:rPr>
      </w:pPr>
    </w:p>
    <w:p w14:paraId="54CE4237" w14:textId="5FA3D656" w:rsidR="00DA5555" w:rsidRPr="00DA5555" w:rsidRDefault="00DA5555" w:rsidP="00BA5A57">
      <w:pPr>
        <w:jc w:val="both"/>
        <w:rPr>
          <w:rFonts w:ascii="Arial" w:hAnsi="Arial" w:cs="Arial"/>
        </w:rPr>
      </w:pPr>
      <w:r>
        <w:rPr>
          <w:rFonts w:ascii="Arial" w:hAnsi="Arial" w:cs="Arial"/>
          <w:b/>
          <w:bCs/>
        </w:rPr>
        <w:t xml:space="preserve">VOCAL RESPONSABLE DE ESTA COMISIÓN: </w:t>
      </w:r>
      <w:r>
        <w:rPr>
          <w:rFonts w:ascii="Arial" w:hAnsi="Arial" w:cs="Arial"/>
        </w:rPr>
        <w:t xml:space="preserve">Ing. Darwin Pinza, Segundo Vocal y la Sra. Mónica </w:t>
      </w:r>
      <w:proofErr w:type="spellStart"/>
      <w:r>
        <w:rPr>
          <w:rFonts w:ascii="Arial" w:hAnsi="Arial" w:cs="Arial"/>
        </w:rPr>
        <w:t>Andi</w:t>
      </w:r>
      <w:proofErr w:type="spellEnd"/>
      <w:r>
        <w:rPr>
          <w:rFonts w:ascii="Arial" w:hAnsi="Arial" w:cs="Arial"/>
        </w:rPr>
        <w:t xml:space="preserve">, </w:t>
      </w:r>
      <w:proofErr w:type="gramStart"/>
      <w:r>
        <w:rPr>
          <w:rFonts w:ascii="Arial" w:hAnsi="Arial" w:cs="Arial"/>
        </w:rPr>
        <w:t>Presidenta</w:t>
      </w:r>
      <w:proofErr w:type="gramEnd"/>
      <w:r>
        <w:rPr>
          <w:rFonts w:ascii="Arial" w:hAnsi="Arial" w:cs="Arial"/>
        </w:rPr>
        <w:t>.</w:t>
      </w:r>
    </w:p>
    <w:p w14:paraId="18C7F4C2" w14:textId="77777777" w:rsidR="00E451A1" w:rsidRPr="00E451A1" w:rsidRDefault="00E451A1" w:rsidP="00BA5A57">
      <w:pPr>
        <w:jc w:val="both"/>
        <w:rPr>
          <w:rFonts w:ascii="Arial" w:hAnsi="Arial" w:cs="Arial"/>
          <w:b/>
          <w:bCs/>
        </w:rPr>
      </w:pPr>
    </w:p>
    <w:p w14:paraId="64C18119" w14:textId="62CB96FD" w:rsidR="00E451A1" w:rsidRDefault="00E451A1" w:rsidP="00BA5A57">
      <w:pPr>
        <w:jc w:val="both"/>
        <w:rPr>
          <w:rFonts w:ascii="Arial" w:hAnsi="Arial" w:cs="Arial"/>
          <w:b/>
          <w:bCs/>
        </w:rPr>
      </w:pPr>
      <w:r w:rsidRPr="00E451A1">
        <w:rPr>
          <w:rFonts w:ascii="Arial" w:hAnsi="Arial" w:cs="Arial"/>
          <w:b/>
          <w:bCs/>
        </w:rPr>
        <w:t>4.- CAMPAÑA DE PREVENCION Y ERRADICACION DE LA VIOLENCIA DE GENERO CONTRA LAS MUJERES, con un presupuesto de $ 3,757.49.</w:t>
      </w:r>
    </w:p>
    <w:p w14:paraId="178BA835" w14:textId="240203AD" w:rsidR="00175C99" w:rsidRPr="00175C99" w:rsidRDefault="00BA5A57" w:rsidP="00175C9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175C99" w:rsidRPr="00175C99">
        <w:rPr>
          <w:rFonts w:ascii="Arial" w:hAnsi="Arial" w:cs="Arial"/>
          <w:lang w:eastAsia="es-ES"/>
        </w:rPr>
        <w:t>El presente proyecto fue debidamente contemplado dentro del Plan Operativo Anual (POA) correspondiente al año 2025, como parte de las acciones orientadas a la promoción de derechos, equidad de género y prevención de la violencia</w:t>
      </w:r>
      <w:r w:rsidR="00F830C5">
        <w:rPr>
          <w:rFonts w:ascii="Arial" w:hAnsi="Arial" w:cs="Arial"/>
          <w:lang w:eastAsia="es-ES"/>
        </w:rPr>
        <w:t>.</w:t>
      </w:r>
    </w:p>
    <w:p w14:paraId="63C0BC03" w14:textId="6E360A45" w:rsidR="00175C99" w:rsidRPr="00175C99" w:rsidRDefault="00175C99" w:rsidP="00175C99">
      <w:pPr>
        <w:spacing w:before="100" w:beforeAutospacing="1" w:after="100" w:afterAutospacing="1"/>
        <w:jc w:val="both"/>
        <w:rPr>
          <w:rFonts w:ascii="Arial" w:hAnsi="Arial" w:cs="Arial"/>
        </w:rPr>
      </w:pPr>
      <w:r w:rsidRPr="00175C99">
        <w:rPr>
          <w:rFonts w:ascii="Arial" w:hAnsi="Arial" w:cs="Arial"/>
        </w:rPr>
        <w:t xml:space="preserve">Durante el ejercicio fiscal 2025, </w:t>
      </w:r>
      <w:r w:rsidR="00F830C5">
        <w:rPr>
          <w:rFonts w:ascii="Arial" w:hAnsi="Arial" w:cs="Arial"/>
        </w:rPr>
        <w:t xml:space="preserve">se desarrolló </w:t>
      </w:r>
      <w:r w:rsidR="002F3DFA">
        <w:rPr>
          <w:rFonts w:ascii="Arial" w:hAnsi="Arial" w:cs="Arial"/>
        </w:rPr>
        <w:t xml:space="preserve">proyecto </w:t>
      </w:r>
      <w:r w:rsidRPr="00175C99">
        <w:rPr>
          <w:rFonts w:ascii="Arial" w:hAnsi="Arial" w:cs="Arial"/>
        </w:rPr>
        <w:t xml:space="preserve">denominado </w:t>
      </w:r>
      <w:r w:rsidR="002F3DFA">
        <w:rPr>
          <w:rFonts w:ascii="Arial" w:hAnsi="Arial" w:cs="Arial"/>
        </w:rPr>
        <w:t>“</w:t>
      </w:r>
      <w:r w:rsidRPr="00175C99">
        <w:rPr>
          <w:rFonts w:ascii="Arial" w:hAnsi="Arial" w:cs="Arial"/>
        </w:rPr>
        <w:t>CAPACITACIÓN LUCHA FEMINISTA EN BUSCA DEL RESPETO, EQUIDAD E IGUALDAD DE DERECHOS, Y ERRADICACIÓN DE LA VIOLENCIA CONTRA LA MUJER DE LA PARROQUIA SAN SEBASTIÁN DEL COCA, CANTÓN LA JOYA DE LOS SACHAS, PROVINCIA DE ORELLANA”, el cual estuvo enfocado en la sensibilización, capacitación y fortalecimiento de conocimientos en la población sobre esta problemática social.</w:t>
      </w:r>
    </w:p>
    <w:p w14:paraId="42A8D557" w14:textId="6D7E7330" w:rsidR="00175C99" w:rsidRDefault="00175C99" w:rsidP="00F830C5">
      <w:pPr>
        <w:spacing w:before="100" w:beforeAutospacing="1" w:after="100" w:afterAutospacing="1"/>
        <w:jc w:val="both"/>
        <w:rPr>
          <w:rFonts w:ascii="Arial" w:hAnsi="Arial" w:cs="Arial"/>
        </w:rPr>
      </w:pPr>
      <w:r w:rsidRPr="00175C99">
        <w:rPr>
          <w:rFonts w:ascii="Arial" w:hAnsi="Arial" w:cs="Arial"/>
        </w:rPr>
        <w:t>En este contexto, se deja constancia de que el proyecto fue ejecutado conforme a lo planificado en el POA 2025, cumpliendo con sus objetivos y contribuyendo a la prevención y erradicación de la violencia de género en la parroquia.</w:t>
      </w:r>
    </w:p>
    <w:p w14:paraId="6AE00B02" w14:textId="77777777" w:rsidR="003A27E4" w:rsidRDefault="003A27E4" w:rsidP="003A27E4">
      <w:pPr>
        <w:jc w:val="both"/>
        <w:rPr>
          <w:rFonts w:ascii="Arial" w:hAnsi="Arial" w:cs="Arial"/>
          <w:lang w:eastAsia="es-EC"/>
        </w:rPr>
      </w:pPr>
      <w:r>
        <w:rPr>
          <w:rFonts w:ascii="Arial" w:hAnsi="Arial" w:cs="Arial"/>
          <w:b/>
          <w:bCs/>
        </w:rPr>
        <w:t>Proyecto:</w:t>
      </w:r>
      <w:r>
        <w:rPr>
          <w:rFonts w:ascii="Arial" w:hAnsi="Arial" w:cs="Arial"/>
        </w:rPr>
        <w:t xml:space="preserve"> CAMPAÑA DE PREVENCION Y ERRADICACION DE LA VIOLENCIA DE GENERO CONTRA LAS MUJERES</w:t>
      </w:r>
    </w:p>
    <w:p w14:paraId="301349FB" w14:textId="4451019C" w:rsidR="003A27E4" w:rsidRDefault="003A27E4" w:rsidP="003A27E4">
      <w:pPr>
        <w:rPr>
          <w:rFonts w:ascii="Arial" w:hAnsi="Arial" w:cs="Arial"/>
        </w:rPr>
      </w:pPr>
      <w:r>
        <w:rPr>
          <w:rFonts w:ascii="Arial" w:hAnsi="Arial" w:cs="Arial"/>
          <w:b/>
          <w:bCs/>
        </w:rPr>
        <w:t>Presupuesto de la Orden de Compra:</w:t>
      </w:r>
      <w:r>
        <w:rPr>
          <w:rFonts w:ascii="Arial" w:hAnsi="Arial" w:cs="Arial"/>
        </w:rPr>
        <w:t xml:space="preserve"> Es de $ 3,750.00 (SIN IVA).</w:t>
      </w:r>
    </w:p>
    <w:p w14:paraId="6F09FE91" w14:textId="77777777" w:rsidR="003A27E4" w:rsidRDefault="003A27E4" w:rsidP="003A27E4">
      <w:pPr>
        <w:rPr>
          <w:rFonts w:ascii="Arial" w:hAnsi="Arial" w:cs="Arial"/>
        </w:rPr>
      </w:pPr>
      <w:r>
        <w:rPr>
          <w:rFonts w:ascii="Arial" w:hAnsi="Arial" w:cs="Arial"/>
          <w:b/>
          <w:bCs/>
        </w:rPr>
        <w:t xml:space="preserve">Estado: </w:t>
      </w:r>
      <w:r>
        <w:rPr>
          <w:rFonts w:ascii="Arial" w:hAnsi="Arial" w:cs="Arial"/>
        </w:rPr>
        <w:t>Ejecutado 100%</w:t>
      </w:r>
    </w:p>
    <w:p w14:paraId="6D77FF74" w14:textId="16634CE8" w:rsidR="003A27E4" w:rsidRDefault="003A27E4" w:rsidP="003A27E4">
      <w:pPr>
        <w:jc w:val="both"/>
        <w:rPr>
          <w:rFonts w:ascii="Arial" w:hAnsi="Arial" w:cs="Arial"/>
        </w:rPr>
      </w:pPr>
      <w:r>
        <w:rPr>
          <w:rFonts w:ascii="Arial" w:hAnsi="Arial" w:cs="Arial"/>
          <w:b/>
          <w:bCs/>
        </w:rPr>
        <w:t xml:space="preserve">Beneficiarios: </w:t>
      </w:r>
      <w:r>
        <w:rPr>
          <w:rFonts w:ascii="Arial" w:hAnsi="Arial" w:cs="Arial"/>
        </w:rPr>
        <w:t>Mujeres de las comunas, comunidades y sector urbano y rural de la parroquia de San Sebastián del Coca</w:t>
      </w:r>
    </w:p>
    <w:p w14:paraId="2F8FEBDE" w14:textId="4BCF75B1" w:rsidR="003A27E4" w:rsidRDefault="003A27E4" w:rsidP="003A27E4">
      <w:pPr>
        <w:rPr>
          <w:rFonts w:ascii="Arial" w:hAnsi="Arial" w:cs="Arial"/>
          <w:b/>
          <w:bCs/>
        </w:rPr>
      </w:pPr>
      <w:r>
        <w:rPr>
          <w:rFonts w:ascii="Arial" w:hAnsi="Arial" w:cs="Arial"/>
          <w:b/>
          <w:bCs/>
        </w:rPr>
        <w:t>Anexo Fotográfico:</w:t>
      </w:r>
    </w:p>
    <w:p w14:paraId="70E2F4C5" w14:textId="4DD511DE" w:rsidR="00CA7C7B" w:rsidRDefault="00CA7C7B" w:rsidP="00CA7C7B">
      <w:pPr>
        <w:jc w:val="center"/>
        <w:rPr>
          <w:rFonts w:ascii="Arial" w:hAnsi="Arial" w:cs="Arial"/>
          <w:b/>
          <w:bCs/>
        </w:rPr>
      </w:pPr>
      <w:r>
        <w:rPr>
          <w:rFonts w:ascii="Arial" w:hAnsi="Arial" w:cs="Arial"/>
          <w:b/>
          <w:noProof/>
        </w:rPr>
        <w:drawing>
          <wp:inline distT="0" distB="0" distL="0" distR="0" wp14:anchorId="021B457F" wp14:editId="6B45D66D">
            <wp:extent cx="3819525" cy="1419225"/>
            <wp:effectExtent l="0" t="0" r="952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34">
                      <a:extLst>
                        <a:ext uri="{28A0092B-C50C-407E-A947-70E740481C1C}">
                          <a14:useLocalDpi xmlns:a14="http://schemas.microsoft.com/office/drawing/2010/main" val="0"/>
                        </a:ext>
                      </a:extLst>
                    </a:blip>
                    <a:srcRect t="22116" b="27404"/>
                    <a:stretch/>
                  </pic:blipFill>
                  <pic:spPr bwMode="auto">
                    <a:xfrm>
                      <a:off x="0" y="0"/>
                      <a:ext cx="3819525" cy="1419225"/>
                    </a:xfrm>
                    <a:prstGeom prst="rect">
                      <a:avLst/>
                    </a:prstGeom>
                    <a:noFill/>
                    <a:ln>
                      <a:noFill/>
                    </a:ln>
                    <a:extLst>
                      <a:ext uri="{53640926-AAD7-44D8-BBD7-CCE9431645EC}">
                        <a14:shadowObscured xmlns:a14="http://schemas.microsoft.com/office/drawing/2010/main"/>
                      </a:ext>
                    </a:extLst>
                  </pic:spPr>
                </pic:pic>
              </a:graphicData>
            </a:graphic>
          </wp:inline>
        </w:drawing>
      </w:r>
    </w:p>
    <w:p w14:paraId="2715EA41" w14:textId="67730AE4" w:rsidR="003A27E4" w:rsidRPr="003A27E4" w:rsidRDefault="003A27E4" w:rsidP="00CA7C7B">
      <w:pPr>
        <w:jc w:val="both"/>
        <w:rPr>
          <w:rFonts w:ascii="Arial" w:hAnsi="Arial" w:cs="Arial"/>
          <w:b/>
          <w:bCs/>
          <w:noProof/>
        </w:rPr>
      </w:pPr>
      <w:r>
        <w:rPr>
          <w:rFonts w:ascii="Arial" w:hAnsi="Arial" w:cs="Arial"/>
          <w:b/>
          <w:noProof/>
        </w:rPr>
        <w:lastRenderedPageBreak/>
        <w:drawing>
          <wp:anchor distT="0" distB="0" distL="114300" distR="114300" simplePos="0" relativeHeight="251660288" behindDoc="0" locked="0" layoutInCell="1" allowOverlap="1" wp14:anchorId="596F2B1F" wp14:editId="25880606">
            <wp:simplePos x="0" y="0"/>
            <wp:positionH relativeFrom="column">
              <wp:posOffset>2644140</wp:posOffset>
            </wp:positionH>
            <wp:positionV relativeFrom="paragraph">
              <wp:posOffset>80010</wp:posOffset>
            </wp:positionV>
            <wp:extent cx="2686050" cy="1876425"/>
            <wp:effectExtent l="0" t="0" r="0" b="9525"/>
            <wp:wrapThrough wrapText="bothSides">
              <wp:wrapPolygon edited="0">
                <wp:start x="0" y="0"/>
                <wp:lineTo x="0" y="21490"/>
                <wp:lineTo x="21447" y="21490"/>
                <wp:lineTo x="21447" y="0"/>
                <wp:lineTo x="0" y="0"/>
              </wp:wrapPolygon>
            </wp:wrapThrough>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rotWithShape="1">
                    <a:blip r:embed="rId35">
                      <a:extLst>
                        <a:ext uri="{28A0092B-C50C-407E-A947-70E740481C1C}">
                          <a14:useLocalDpi xmlns:a14="http://schemas.microsoft.com/office/drawing/2010/main" val="0"/>
                        </a:ext>
                      </a:extLst>
                    </a:blip>
                    <a:srcRect t="33125" b="16250"/>
                    <a:stretch/>
                  </pic:blipFill>
                  <pic:spPr bwMode="auto">
                    <a:xfrm>
                      <a:off x="0" y="0"/>
                      <a:ext cx="2686050" cy="1876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noProof/>
        </w:rPr>
        <w:drawing>
          <wp:anchor distT="0" distB="0" distL="114300" distR="114300" simplePos="0" relativeHeight="251661312" behindDoc="0" locked="0" layoutInCell="1" allowOverlap="1" wp14:anchorId="6D2C596A" wp14:editId="6ED18912">
            <wp:simplePos x="0" y="0"/>
            <wp:positionH relativeFrom="column">
              <wp:posOffset>-203835</wp:posOffset>
            </wp:positionH>
            <wp:positionV relativeFrom="paragraph">
              <wp:posOffset>118110</wp:posOffset>
            </wp:positionV>
            <wp:extent cx="2724150" cy="1800225"/>
            <wp:effectExtent l="0" t="0" r="0" b="9525"/>
            <wp:wrapThrough wrapText="bothSides">
              <wp:wrapPolygon edited="0">
                <wp:start x="0" y="0"/>
                <wp:lineTo x="0" y="21486"/>
                <wp:lineTo x="21449" y="21486"/>
                <wp:lineTo x="21449"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36">
                      <a:extLst>
                        <a:ext uri="{28A0092B-C50C-407E-A947-70E740481C1C}">
                          <a14:useLocalDpi xmlns:a14="http://schemas.microsoft.com/office/drawing/2010/main" val="0"/>
                        </a:ext>
                      </a:extLst>
                    </a:blip>
                    <a:srcRect t="38750" b="15937"/>
                    <a:stretch/>
                  </pic:blipFill>
                  <pic:spPr bwMode="auto">
                    <a:xfrm>
                      <a:off x="0" y="0"/>
                      <a:ext cx="2724150" cy="1800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BCBA7A4" w14:textId="42566AF9" w:rsidR="00BA5A57" w:rsidRPr="00A53A91" w:rsidRDefault="00BA5A57" w:rsidP="00BA5A57">
      <w:pPr>
        <w:jc w:val="both"/>
        <w:rPr>
          <w:rFonts w:ascii="Arial" w:hAnsi="Arial" w:cs="Arial"/>
        </w:rPr>
      </w:pPr>
      <w:r>
        <w:rPr>
          <w:rFonts w:ascii="Arial" w:hAnsi="Arial" w:cs="Arial"/>
          <w:b/>
          <w:bCs/>
        </w:rPr>
        <w:t xml:space="preserve">ANEXO EN </w:t>
      </w:r>
      <w:r w:rsidR="003A27E4">
        <w:rPr>
          <w:rFonts w:ascii="Arial" w:hAnsi="Arial" w:cs="Arial"/>
          <w:b/>
          <w:bCs/>
        </w:rPr>
        <w:t xml:space="preserve">8 </w:t>
      </w:r>
      <w:r>
        <w:rPr>
          <w:rFonts w:ascii="Arial" w:hAnsi="Arial" w:cs="Arial"/>
          <w:b/>
          <w:bCs/>
        </w:rPr>
        <w:t>HOJA</w:t>
      </w:r>
      <w:r w:rsidR="0073173C">
        <w:rPr>
          <w:rFonts w:ascii="Arial" w:hAnsi="Arial" w:cs="Arial"/>
          <w:b/>
          <w:bCs/>
        </w:rPr>
        <w:t>S</w:t>
      </w:r>
      <w:r>
        <w:rPr>
          <w:rFonts w:ascii="Arial" w:hAnsi="Arial" w:cs="Arial"/>
          <w:b/>
          <w:bCs/>
        </w:rPr>
        <w:t>.</w:t>
      </w:r>
    </w:p>
    <w:p w14:paraId="50DA97FA" w14:textId="77777777" w:rsidR="00E451A1" w:rsidRPr="00E451A1" w:rsidRDefault="00E451A1" w:rsidP="00BA5A57">
      <w:pPr>
        <w:jc w:val="both"/>
        <w:rPr>
          <w:rFonts w:ascii="Arial" w:hAnsi="Arial" w:cs="Arial"/>
          <w:b/>
          <w:bCs/>
        </w:rPr>
      </w:pPr>
    </w:p>
    <w:p w14:paraId="6E8281E8" w14:textId="6B8093CE" w:rsidR="00E451A1" w:rsidRDefault="00E451A1" w:rsidP="00BA5A57">
      <w:pPr>
        <w:jc w:val="both"/>
        <w:rPr>
          <w:rFonts w:ascii="Arial" w:hAnsi="Arial" w:cs="Arial"/>
          <w:b/>
          <w:bCs/>
        </w:rPr>
      </w:pPr>
      <w:r w:rsidRPr="00E451A1">
        <w:rPr>
          <w:rFonts w:ascii="Arial" w:hAnsi="Arial" w:cs="Arial"/>
          <w:b/>
          <w:bCs/>
        </w:rPr>
        <w:t>5.- MANTENIMIENTO Y ADECUACION DE LA CASA TALLER DE PERSONAS CON DISCAPACIDAD, con un presupuesto de $ 20,000.00.</w:t>
      </w:r>
    </w:p>
    <w:p w14:paraId="5AD9415A" w14:textId="77777777" w:rsidR="00175C99" w:rsidRPr="00175C99" w:rsidRDefault="00BA5A57" w:rsidP="00175C9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175C99" w:rsidRPr="00175C99">
        <w:rPr>
          <w:rFonts w:ascii="Arial" w:hAnsi="Arial" w:cs="Arial"/>
          <w:lang w:eastAsia="es-ES"/>
        </w:rPr>
        <w:t>El presente proyecto fue debidamente contemplado dentro del Plan Operativo Anual (POA) correspondiente al año 2025, como parte de las acciones orientadas a fortalecer la atención, inclusión y desarrollo integral de las personas con discapacidad en la parroquia.</w:t>
      </w:r>
    </w:p>
    <w:p w14:paraId="5BAD049E" w14:textId="77777777" w:rsidR="00175C99" w:rsidRPr="00175C99" w:rsidRDefault="00175C99" w:rsidP="00175C99">
      <w:pPr>
        <w:spacing w:before="100" w:beforeAutospacing="1" w:after="100" w:afterAutospacing="1"/>
        <w:jc w:val="both"/>
        <w:rPr>
          <w:rFonts w:ascii="Arial" w:hAnsi="Arial" w:cs="Arial"/>
        </w:rPr>
      </w:pPr>
      <w:r w:rsidRPr="00175C99">
        <w:rPr>
          <w:rFonts w:ascii="Arial" w:hAnsi="Arial" w:cs="Arial"/>
        </w:rPr>
        <w:t>Durante el ejercicio fiscal 2025, se avanzó en la formulación y estructuración del proyecto, cumpliendo con los procesos técnicos y administrativos correspondientes. No obstante, el mismo no pudo ser ejecutado en dicho periodo, en vista de que no se contaba con la legalización del terreno destinado para la intervención, requisito indispensable para su ejecución.</w:t>
      </w:r>
    </w:p>
    <w:p w14:paraId="179702F5" w14:textId="77777777" w:rsidR="00175C99" w:rsidRPr="00175C99" w:rsidRDefault="00175C99" w:rsidP="00175C99">
      <w:pPr>
        <w:spacing w:before="100" w:beforeAutospacing="1" w:after="100" w:afterAutospacing="1"/>
        <w:jc w:val="both"/>
        <w:rPr>
          <w:rFonts w:ascii="Arial" w:hAnsi="Arial" w:cs="Arial"/>
        </w:rPr>
      </w:pPr>
      <w:r w:rsidRPr="00175C99">
        <w:rPr>
          <w:rFonts w:ascii="Arial" w:hAnsi="Arial" w:cs="Arial"/>
        </w:rPr>
        <w:t>En la actualidad, se han venido realizando las gestiones necesarias para la regularización del predio, a fin de viabilizar el desarrollo del proyecto.</w:t>
      </w:r>
    </w:p>
    <w:p w14:paraId="17593784" w14:textId="77777777" w:rsidR="00175C99" w:rsidRPr="00175C99" w:rsidRDefault="00175C99" w:rsidP="00175C99">
      <w:pPr>
        <w:spacing w:before="100" w:beforeAutospacing="1" w:after="100" w:afterAutospacing="1"/>
        <w:jc w:val="both"/>
        <w:rPr>
          <w:rFonts w:ascii="Arial" w:hAnsi="Arial" w:cs="Arial"/>
        </w:rPr>
      </w:pPr>
      <w:r w:rsidRPr="00175C99">
        <w:rPr>
          <w:rFonts w:ascii="Arial" w:hAnsi="Arial" w:cs="Arial"/>
        </w:rPr>
        <w:t>En este contexto, se deja constancia de que el proyecto se mantiene como prioridad institucional y se prevé su ejecución en el año 2026, una vez se cuente con las condiciones legales habilitantes, garantizando así el cumplimiento de los objetivos planteados en beneficio de las personas con discapacidad de la parroquia.</w:t>
      </w:r>
    </w:p>
    <w:p w14:paraId="5ED161D3" w14:textId="77777777" w:rsidR="00097A1B" w:rsidRDefault="00175C99" w:rsidP="00BA5A57">
      <w:pPr>
        <w:jc w:val="both"/>
        <w:rPr>
          <w:rFonts w:ascii="Arial" w:hAnsi="Arial" w:cs="Arial"/>
        </w:rPr>
      </w:pPr>
      <w:r>
        <w:rPr>
          <w:rFonts w:ascii="Arial" w:hAnsi="Arial" w:cs="Arial"/>
        </w:rPr>
        <w:t xml:space="preserve">Para lo cual se adjunta </w:t>
      </w:r>
      <w:r w:rsidR="00A53A91">
        <w:rPr>
          <w:rFonts w:ascii="Arial" w:hAnsi="Arial" w:cs="Arial"/>
        </w:rPr>
        <w:t xml:space="preserve">Oficios de seguimiento de la </w:t>
      </w:r>
      <w:r w:rsidR="00545E82">
        <w:rPr>
          <w:rFonts w:ascii="Arial" w:hAnsi="Arial" w:cs="Arial"/>
        </w:rPr>
        <w:t>legalización</w:t>
      </w:r>
      <w:r w:rsidR="00A53A91">
        <w:rPr>
          <w:rFonts w:ascii="Arial" w:hAnsi="Arial" w:cs="Arial"/>
        </w:rPr>
        <w:t xml:space="preserve"> del terreno</w:t>
      </w:r>
      <w:r w:rsidR="00097A1B">
        <w:rPr>
          <w:rFonts w:ascii="Arial" w:hAnsi="Arial" w:cs="Arial"/>
        </w:rPr>
        <w:t>.</w:t>
      </w:r>
    </w:p>
    <w:p w14:paraId="7EB11F8C" w14:textId="77777777" w:rsidR="00097A1B" w:rsidRDefault="00097A1B" w:rsidP="00BA5A57">
      <w:pPr>
        <w:jc w:val="both"/>
        <w:rPr>
          <w:rFonts w:ascii="Arial" w:hAnsi="Arial" w:cs="Arial"/>
        </w:rPr>
      </w:pPr>
    </w:p>
    <w:p w14:paraId="0643FB29" w14:textId="205C2361" w:rsidR="00BA5A57" w:rsidRPr="00097A1B" w:rsidRDefault="00BA5A57" w:rsidP="00BA5A57">
      <w:pPr>
        <w:jc w:val="both"/>
        <w:rPr>
          <w:rFonts w:ascii="Arial" w:hAnsi="Arial" w:cs="Arial"/>
        </w:rPr>
      </w:pPr>
      <w:r>
        <w:rPr>
          <w:rFonts w:ascii="Arial" w:hAnsi="Arial" w:cs="Arial"/>
          <w:b/>
          <w:bCs/>
        </w:rPr>
        <w:t xml:space="preserve">ANEXO </w:t>
      </w:r>
      <w:r w:rsidR="0073173C">
        <w:rPr>
          <w:rFonts w:ascii="Arial" w:hAnsi="Arial" w:cs="Arial"/>
          <w:b/>
          <w:bCs/>
        </w:rPr>
        <w:t xml:space="preserve">3 </w:t>
      </w:r>
      <w:r>
        <w:rPr>
          <w:rFonts w:ascii="Arial" w:hAnsi="Arial" w:cs="Arial"/>
          <w:b/>
          <w:bCs/>
        </w:rPr>
        <w:t>HOJA</w:t>
      </w:r>
      <w:r w:rsidR="0073173C">
        <w:rPr>
          <w:rFonts w:ascii="Arial" w:hAnsi="Arial" w:cs="Arial"/>
          <w:b/>
          <w:bCs/>
        </w:rPr>
        <w:t>S</w:t>
      </w:r>
      <w:r>
        <w:rPr>
          <w:rFonts w:ascii="Arial" w:hAnsi="Arial" w:cs="Arial"/>
          <w:b/>
          <w:bCs/>
        </w:rPr>
        <w:t>.</w:t>
      </w:r>
    </w:p>
    <w:p w14:paraId="7E459793" w14:textId="77777777" w:rsidR="00E451A1" w:rsidRPr="00E451A1" w:rsidRDefault="00E451A1" w:rsidP="00BA5A57">
      <w:pPr>
        <w:jc w:val="both"/>
        <w:rPr>
          <w:rFonts w:ascii="Arial" w:hAnsi="Arial" w:cs="Arial"/>
          <w:b/>
          <w:bCs/>
        </w:rPr>
      </w:pPr>
    </w:p>
    <w:p w14:paraId="6E688DD3" w14:textId="20C5212E" w:rsidR="00E451A1" w:rsidRDefault="00E451A1" w:rsidP="00BA5A57">
      <w:pPr>
        <w:jc w:val="both"/>
        <w:rPr>
          <w:rFonts w:ascii="Arial" w:hAnsi="Arial" w:cs="Arial"/>
          <w:b/>
          <w:bCs/>
        </w:rPr>
      </w:pPr>
      <w:r w:rsidRPr="00E451A1">
        <w:rPr>
          <w:rFonts w:ascii="Arial" w:hAnsi="Arial" w:cs="Arial"/>
          <w:b/>
          <w:bCs/>
        </w:rPr>
        <w:t>6.- REPOTENCIACION DE LA CASA TALLER DEL BARRIO LA UNION, con un presupuesto de $ 30,000.00.</w:t>
      </w:r>
    </w:p>
    <w:p w14:paraId="2DE7BD16" w14:textId="77777777" w:rsidR="00097A1B" w:rsidRPr="00097A1B" w:rsidRDefault="00BA5A57" w:rsidP="00097A1B">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00097A1B" w:rsidRPr="00097A1B">
        <w:rPr>
          <w:rFonts w:ascii="Arial" w:hAnsi="Arial" w:cs="Arial"/>
          <w:lang w:eastAsia="es-ES"/>
        </w:rPr>
        <w:t>El presente proyecto fue debidamente contemplado dentro del Plan Operativo Anual (POA) correspondiente al año 2025, como parte de las acciones orientadas al fortalecimiento de la infraestructura comunitaria y al impulso de actividades productivas y sociales en la parroquia.</w:t>
      </w:r>
    </w:p>
    <w:p w14:paraId="2E4DCDC9" w14:textId="159A5AA8" w:rsidR="00097A1B" w:rsidRDefault="00097A1B" w:rsidP="00097A1B">
      <w:pPr>
        <w:spacing w:before="100" w:beforeAutospacing="1" w:after="100" w:afterAutospacing="1"/>
        <w:jc w:val="both"/>
        <w:rPr>
          <w:rFonts w:ascii="Arial" w:hAnsi="Arial" w:cs="Arial"/>
        </w:rPr>
      </w:pPr>
      <w:r w:rsidRPr="00097A1B">
        <w:rPr>
          <w:rFonts w:ascii="Arial" w:hAnsi="Arial" w:cs="Arial"/>
        </w:rPr>
        <w:t xml:space="preserve">Durante el ejercicio fiscal 2025, se desarrolló la formulación del proyecto denominado “REPOTENCIACIÓN DE LA CASA TALLER DEL BARRIO LA UNIÓN DE LA PARROQUIA SAN SEBASTIÁN DEL COCA, CANTÓN LA JOYA DE LOS SACHAS, PROVINCIA DE ORELLANA”, cumpliendo con los estudios técnicos y procesos administrativos correspondientes. No obstante, el proyecto no pudo ser </w:t>
      </w:r>
      <w:r w:rsidRPr="00097A1B">
        <w:rPr>
          <w:rFonts w:ascii="Arial" w:hAnsi="Arial" w:cs="Arial"/>
        </w:rPr>
        <w:lastRenderedPageBreak/>
        <w:t xml:space="preserve">ejecutado en dicho período, debido </w:t>
      </w:r>
      <w:r w:rsidR="0073173C">
        <w:rPr>
          <w:rFonts w:ascii="Arial" w:hAnsi="Arial" w:cs="Arial"/>
        </w:rPr>
        <w:t xml:space="preserve">que en su </w:t>
      </w:r>
      <w:r w:rsidRPr="00097A1B">
        <w:rPr>
          <w:rFonts w:ascii="Arial" w:hAnsi="Arial" w:cs="Arial"/>
        </w:rPr>
        <w:t>momento no se contaba con la legalización del terreno, requisito indispensable para su intervención.</w:t>
      </w:r>
    </w:p>
    <w:p w14:paraId="410358D1" w14:textId="63DAAB78" w:rsidR="00097A1B" w:rsidRPr="00097A1B" w:rsidRDefault="00097A1B" w:rsidP="00097A1B">
      <w:pPr>
        <w:spacing w:before="100" w:beforeAutospacing="1" w:after="100" w:afterAutospacing="1"/>
        <w:jc w:val="both"/>
        <w:rPr>
          <w:rFonts w:ascii="Arial" w:hAnsi="Arial" w:cs="Arial"/>
        </w:rPr>
      </w:pPr>
      <w:r w:rsidRPr="00097A1B">
        <w:rPr>
          <w:rFonts w:ascii="Arial" w:hAnsi="Arial" w:cs="Arial"/>
        </w:rPr>
        <w:t xml:space="preserve">Adicionalmente, se suscribió un Convenio de Cogestión entre el Gobierno Autónomo Descentralizado Municipal del Cantón La Joya de los Sachas y el Gobierno Autónomo Descentralizado Parroquial Rural San Sebastián del Coca, </w:t>
      </w:r>
      <w:r w:rsidR="00006022" w:rsidRPr="00097A1B">
        <w:rPr>
          <w:rFonts w:ascii="Arial" w:hAnsi="Arial" w:cs="Arial"/>
        </w:rPr>
        <w:t>fecha 25 de septiembre de 2025</w:t>
      </w:r>
      <w:r w:rsidR="00006022">
        <w:rPr>
          <w:rFonts w:ascii="Arial" w:hAnsi="Arial" w:cs="Arial"/>
        </w:rPr>
        <w:t xml:space="preserve">, </w:t>
      </w:r>
      <w:r w:rsidRPr="00097A1B">
        <w:rPr>
          <w:rFonts w:ascii="Arial" w:hAnsi="Arial" w:cs="Arial"/>
        </w:rPr>
        <w:t>con la finalidad de articular esfuerzos institucionales para la ejecución del proyecto.</w:t>
      </w:r>
    </w:p>
    <w:p w14:paraId="79DC54DC" w14:textId="77777777" w:rsidR="00097A1B" w:rsidRPr="00097A1B" w:rsidRDefault="00097A1B" w:rsidP="00097A1B">
      <w:pPr>
        <w:spacing w:before="100" w:beforeAutospacing="1" w:after="100" w:afterAutospacing="1"/>
        <w:jc w:val="both"/>
        <w:rPr>
          <w:rFonts w:ascii="Arial" w:hAnsi="Arial" w:cs="Arial"/>
        </w:rPr>
      </w:pPr>
      <w:r w:rsidRPr="00097A1B">
        <w:rPr>
          <w:rFonts w:ascii="Arial" w:hAnsi="Arial" w:cs="Arial"/>
        </w:rPr>
        <w:t>Sin perjuicio de lo señalado, se avanzó en el proceso preparatorio de contratación, mismo que fue publicado en el portal de compras públicas con fecha 26 de diciembre de 2025, quedando registrado con el código LICO-GADPRSSC-2025-04, por lo que el presupuesto asignado se encuentra comprometido.</w:t>
      </w:r>
    </w:p>
    <w:p w14:paraId="4EAB4AFF" w14:textId="77777777" w:rsidR="00097A1B" w:rsidRPr="00097A1B" w:rsidRDefault="00097A1B" w:rsidP="00097A1B">
      <w:pPr>
        <w:spacing w:before="100" w:beforeAutospacing="1" w:after="100" w:afterAutospacing="1"/>
        <w:jc w:val="both"/>
        <w:rPr>
          <w:rFonts w:ascii="Arial" w:hAnsi="Arial" w:cs="Arial"/>
        </w:rPr>
      </w:pPr>
      <w:r w:rsidRPr="00097A1B">
        <w:rPr>
          <w:rFonts w:ascii="Arial" w:hAnsi="Arial" w:cs="Arial"/>
        </w:rPr>
        <w:t>En la actualidad, se deja constancia de que el terreno ya se encuentra legalizado, lo que permite viabilizar la continuidad del proceso.</w:t>
      </w:r>
    </w:p>
    <w:p w14:paraId="5E197DBD" w14:textId="31453A00" w:rsidR="00CA7C7B" w:rsidRDefault="00006022" w:rsidP="00CA7C7B">
      <w:pPr>
        <w:spacing w:before="100" w:beforeAutospacing="1" w:after="100" w:afterAutospacing="1"/>
        <w:jc w:val="both"/>
        <w:rPr>
          <w:rFonts w:ascii="Arial" w:hAnsi="Arial" w:cs="Arial"/>
        </w:rPr>
      </w:pPr>
      <w:r w:rsidRPr="00097A1B">
        <w:rPr>
          <w:rFonts w:ascii="Arial" w:hAnsi="Arial" w:cs="Arial"/>
          <w:noProof/>
        </w:rPr>
        <w:drawing>
          <wp:anchor distT="0" distB="0" distL="114300" distR="114300" simplePos="0" relativeHeight="251662336" behindDoc="0" locked="0" layoutInCell="1" allowOverlap="1" wp14:anchorId="447F329B" wp14:editId="76C44C91">
            <wp:simplePos x="0" y="0"/>
            <wp:positionH relativeFrom="margin">
              <wp:align>right</wp:align>
            </wp:positionH>
            <wp:positionV relativeFrom="paragraph">
              <wp:posOffset>572135</wp:posOffset>
            </wp:positionV>
            <wp:extent cx="5581015" cy="692150"/>
            <wp:effectExtent l="0" t="0" r="635" b="0"/>
            <wp:wrapThrough wrapText="bothSides">
              <wp:wrapPolygon edited="0">
                <wp:start x="0" y="0"/>
                <wp:lineTo x="0" y="20807"/>
                <wp:lineTo x="21529" y="20807"/>
                <wp:lineTo x="21529"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581015" cy="692150"/>
                    </a:xfrm>
                    <a:prstGeom prst="rect">
                      <a:avLst/>
                    </a:prstGeom>
                  </pic:spPr>
                </pic:pic>
              </a:graphicData>
            </a:graphic>
            <wp14:sizeRelH relativeFrom="page">
              <wp14:pctWidth>0</wp14:pctWidth>
            </wp14:sizeRelH>
            <wp14:sizeRelV relativeFrom="page">
              <wp14:pctHeight>0</wp14:pctHeight>
            </wp14:sizeRelV>
          </wp:anchor>
        </w:drawing>
      </w:r>
      <w:r w:rsidR="00097A1B" w:rsidRPr="00097A1B">
        <w:rPr>
          <w:rFonts w:ascii="Arial" w:hAnsi="Arial" w:cs="Arial"/>
        </w:rPr>
        <w:t>En este contexto, el proyecto se mantiene como prioritario y se prevé su ejecución en el año 2026, garantizando así el cumplimiento de los objetivos institucionales en beneficio del barrio La Unión.</w:t>
      </w:r>
    </w:p>
    <w:p w14:paraId="7A7E383D" w14:textId="7BEBEF43" w:rsidR="00CA7C7B" w:rsidRPr="00CA7C7B" w:rsidRDefault="00CA7C7B" w:rsidP="00A77883">
      <w:pPr>
        <w:jc w:val="both"/>
        <w:rPr>
          <w:rFonts w:ascii="Arial" w:hAnsi="Arial" w:cs="Arial"/>
        </w:rPr>
      </w:pPr>
      <w:r>
        <w:rPr>
          <w:rFonts w:ascii="Arial" w:hAnsi="Arial" w:cs="Arial"/>
          <w:b/>
          <w:bCs/>
        </w:rPr>
        <w:t>ANEXO 3 HOJAS.</w:t>
      </w:r>
    </w:p>
    <w:p w14:paraId="60124BFA" w14:textId="77777777" w:rsidR="00CA7C7B" w:rsidRDefault="00CA7C7B" w:rsidP="00A77883">
      <w:pPr>
        <w:jc w:val="both"/>
        <w:rPr>
          <w:rFonts w:ascii="Arial" w:hAnsi="Arial" w:cs="Arial"/>
          <w:b/>
          <w:bCs/>
        </w:rPr>
      </w:pPr>
    </w:p>
    <w:p w14:paraId="27C880D6" w14:textId="57407D43" w:rsidR="0079392E" w:rsidRDefault="0079392E" w:rsidP="00A77883">
      <w:pPr>
        <w:jc w:val="both"/>
        <w:rPr>
          <w:rFonts w:ascii="Arial" w:hAnsi="Arial" w:cs="Arial"/>
        </w:rPr>
      </w:pPr>
      <w:r>
        <w:rPr>
          <w:rFonts w:ascii="Arial" w:hAnsi="Arial" w:cs="Arial"/>
          <w:b/>
          <w:bCs/>
        </w:rPr>
        <w:t xml:space="preserve">VOCAL RESPONSABLE DE ESTA COMISIÓN: </w:t>
      </w:r>
      <w:r>
        <w:rPr>
          <w:rFonts w:ascii="Arial" w:hAnsi="Arial" w:cs="Arial"/>
        </w:rPr>
        <w:t xml:space="preserve">Ing. Hilda </w:t>
      </w:r>
      <w:proofErr w:type="spellStart"/>
      <w:r>
        <w:rPr>
          <w:rFonts w:ascii="Arial" w:hAnsi="Arial" w:cs="Arial"/>
        </w:rPr>
        <w:t>Tanguila</w:t>
      </w:r>
      <w:proofErr w:type="spellEnd"/>
      <w:r>
        <w:rPr>
          <w:rFonts w:ascii="Arial" w:hAnsi="Arial" w:cs="Arial"/>
        </w:rPr>
        <w:t xml:space="preserve"> Primer Vocal y Sra. Mónica </w:t>
      </w:r>
      <w:proofErr w:type="spellStart"/>
      <w:r>
        <w:rPr>
          <w:rFonts w:ascii="Arial" w:hAnsi="Arial" w:cs="Arial"/>
        </w:rPr>
        <w:t>Andi</w:t>
      </w:r>
      <w:proofErr w:type="spellEnd"/>
      <w:r>
        <w:rPr>
          <w:rFonts w:ascii="Arial" w:hAnsi="Arial" w:cs="Arial"/>
        </w:rPr>
        <w:t xml:space="preserve">, </w:t>
      </w:r>
      <w:proofErr w:type="gramStart"/>
      <w:r>
        <w:rPr>
          <w:rFonts w:ascii="Arial" w:hAnsi="Arial" w:cs="Arial"/>
        </w:rPr>
        <w:t>Presidenta</w:t>
      </w:r>
      <w:proofErr w:type="gramEnd"/>
      <w:r>
        <w:rPr>
          <w:rFonts w:ascii="Arial" w:hAnsi="Arial" w:cs="Arial"/>
        </w:rPr>
        <w:t>.</w:t>
      </w:r>
    </w:p>
    <w:p w14:paraId="47D0DF4D" w14:textId="77777777" w:rsidR="00BA5A57" w:rsidRDefault="00BA5A57" w:rsidP="008D6557">
      <w:pPr>
        <w:jc w:val="both"/>
        <w:rPr>
          <w:rFonts w:ascii="Arial" w:hAnsi="Arial" w:cs="Arial"/>
        </w:rPr>
      </w:pPr>
    </w:p>
    <w:p w14:paraId="4FD086F0" w14:textId="6DC93F82" w:rsidR="00E64151" w:rsidRPr="00A44475" w:rsidRDefault="00E64151" w:rsidP="00E64151">
      <w:pPr>
        <w:jc w:val="both"/>
        <w:rPr>
          <w:rFonts w:ascii="Arial" w:hAnsi="Arial" w:cs="Arial"/>
        </w:rPr>
      </w:pPr>
      <w:r>
        <w:rPr>
          <w:rFonts w:ascii="Arial" w:eastAsia="Cambria" w:hAnsi="Arial" w:cs="Arial"/>
          <w:lang w:val="es-ES_tradnl" w:eastAsia="en-US"/>
        </w:rPr>
        <w:t>Esperando que cada respuesta tenga acogida, me suscribo de usted anticipando mis sinceros agradecimientos.</w:t>
      </w:r>
    </w:p>
    <w:p w14:paraId="0DD57271" w14:textId="25105D62" w:rsidR="00E64151" w:rsidRDefault="00E64151" w:rsidP="00E64151">
      <w:pPr>
        <w:pStyle w:val="Sinespaciado"/>
        <w:jc w:val="both"/>
        <w:rPr>
          <w:rFonts w:ascii="Arial" w:hAnsi="Arial" w:cs="Arial"/>
          <w:sz w:val="24"/>
          <w:szCs w:val="24"/>
        </w:rPr>
      </w:pPr>
    </w:p>
    <w:p w14:paraId="509416F1" w14:textId="111F3F18" w:rsidR="00E64151" w:rsidRDefault="00E64151" w:rsidP="00E64151">
      <w:pPr>
        <w:pStyle w:val="Sinespaciado"/>
        <w:jc w:val="center"/>
        <w:rPr>
          <w:rFonts w:ascii="Arial" w:hAnsi="Arial" w:cs="Arial"/>
          <w:sz w:val="24"/>
          <w:szCs w:val="24"/>
        </w:rPr>
      </w:pPr>
      <w:r>
        <w:rPr>
          <w:rFonts w:ascii="Arial" w:hAnsi="Arial" w:cs="Arial"/>
          <w:sz w:val="24"/>
          <w:szCs w:val="24"/>
        </w:rPr>
        <w:t>Atentamente.</w:t>
      </w:r>
    </w:p>
    <w:p w14:paraId="5C40F6BD" w14:textId="7EBA17CE" w:rsidR="00E64151" w:rsidRDefault="00E64151" w:rsidP="00E64151">
      <w:pPr>
        <w:pStyle w:val="Sinespaciado"/>
        <w:jc w:val="center"/>
        <w:rPr>
          <w:rFonts w:ascii="Arial" w:hAnsi="Arial" w:cs="Arial"/>
          <w:sz w:val="24"/>
          <w:szCs w:val="24"/>
        </w:rPr>
      </w:pPr>
    </w:p>
    <w:p w14:paraId="37AEBD89" w14:textId="62A56531" w:rsidR="00BE7EFC" w:rsidRPr="00BF2BB3" w:rsidRDefault="00BE7EFC" w:rsidP="00BE7EFC">
      <w:pPr>
        <w:pStyle w:val="Sinespaciado"/>
        <w:rPr>
          <w:rStyle w:val="nfasis"/>
        </w:rPr>
      </w:pPr>
      <w:bookmarkStart w:id="2" w:name="_Hlk166491367"/>
      <w:bookmarkStart w:id="3" w:name="_GoBack"/>
      <w:bookmarkEnd w:id="3"/>
    </w:p>
    <w:p w14:paraId="7E27F212" w14:textId="77777777" w:rsidR="00BE7EFC" w:rsidRDefault="00BE7EFC" w:rsidP="00BE7EFC">
      <w:pPr>
        <w:pStyle w:val="Sinespaciado"/>
        <w:jc w:val="center"/>
        <w:rPr>
          <w:rFonts w:ascii="Arial" w:hAnsi="Arial" w:cs="Arial"/>
          <w:sz w:val="24"/>
          <w:szCs w:val="24"/>
        </w:rPr>
      </w:pPr>
    </w:p>
    <w:p w14:paraId="6549DF1B" w14:textId="2C50ED5C" w:rsidR="00BE7EFC" w:rsidRPr="003C5D5E" w:rsidRDefault="00E64151" w:rsidP="00BE7EFC">
      <w:pPr>
        <w:pStyle w:val="Sinespaciado"/>
        <w:jc w:val="center"/>
        <w:rPr>
          <w:rFonts w:ascii="Arial" w:hAnsi="Arial" w:cs="Arial"/>
          <w:sz w:val="24"/>
          <w:szCs w:val="24"/>
        </w:rPr>
      </w:pPr>
      <w:r w:rsidRPr="003C5D5E">
        <w:rPr>
          <w:rFonts w:ascii="Arial" w:hAnsi="Arial" w:cs="Arial"/>
          <w:sz w:val="24"/>
          <w:szCs w:val="24"/>
        </w:rPr>
        <w:t>Sr</w:t>
      </w:r>
      <w:r>
        <w:rPr>
          <w:rFonts w:ascii="Arial" w:hAnsi="Arial" w:cs="Arial"/>
          <w:sz w:val="24"/>
          <w:szCs w:val="24"/>
        </w:rPr>
        <w:t xml:space="preserve">a. Mónica </w:t>
      </w:r>
      <w:proofErr w:type="spellStart"/>
      <w:r>
        <w:rPr>
          <w:rFonts w:ascii="Arial" w:hAnsi="Arial" w:cs="Arial"/>
          <w:sz w:val="24"/>
          <w:szCs w:val="24"/>
        </w:rPr>
        <w:t>Andi</w:t>
      </w:r>
      <w:proofErr w:type="spellEnd"/>
      <w:r>
        <w:rPr>
          <w:rFonts w:ascii="Arial" w:hAnsi="Arial" w:cs="Arial"/>
          <w:sz w:val="24"/>
          <w:szCs w:val="24"/>
        </w:rPr>
        <w:t xml:space="preserve"> </w:t>
      </w:r>
    </w:p>
    <w:p w14:paraId="49F5C1CB" w14:textId="77777777" w:rsidR="00E64151" w:rsidRDefault="00E64151" w:rsidP="00E64151">
      <w:pPr>
        <w:jc w:val="center"/>
        <w:rPr>
          <w:rFonts w:ascii="Arial" w:hAnsi="Arial" w:cs="Arial"/>
          <w:b/>
        </w:rPr>
      </w:pPr>
      <w:r>
        <w:rPr>
          <w:rFonts w:ascii="Arial" w:hAnsi="Arial" w:cs="Arial"/>
          <w:b/>
        </w:rPr>
        <w:t>PRESIDENTA DEL GADPR SAN SEBASTIAN DEL COCA</w:t>
      </w:r>
    </w:p>
    <w:p w14:paraId="74185339" w14:textId="012681D2" w:rsidR="00E64151" w:rsidRPr="003C5D5E" w:rsidRDefault="00E64151" w:rsidP="00E64151">
      <w:pPr>
        <w:pStyle w:val="Sinespaciado"/>
        <w:jc w:val="center"/>
        <w:rPr>
          <w:rFonts w:ascii="Arial" w:hAnsi="Arial" w:cs="Arial"/>
          <w:sz w:val="24"/>
          <w:szCs w:val="24"/>
        </w:rPr>
      </w:pPr>
      <w:r w:rsidRPr="003C5D5E">
        <w:rPr>
          <w:rFonts w:ascii="Arial" w:hAnsi="Arial" w:cs="Arial"/>
          <w:sz w:val="24"/>
          <w:szCs w:val="24"/>
        </w:rPr>
        <w:t>C.C:1500805898</w:t>
      </w:r>
      <w:r w:rsidR="00CB7F76">
        <w:rPr>
          <w:rFonts w:ascii="Arial" w:hAnsi="Arial" w:cs="Arial"/>
          <w:sz w:val="24"/>
          <w:szCs w:val="24"/>
        </w:rPr>
        <w:t>.</w:t>
      </w:r>
    </w:p>
    <w:p w14:paraId="4514C378" w14:textId="2A171C8B" w:rsidR="00A95929" w:rsidRPr="00BA5A57" w:rsidRDefault="00CB7F76" w:rsidP="00BA5A57">
      <w:pPr>
        <w:pStyle w:val="Sinespaciado"/>
        <w:jc w:val="center"/>
        <w:rPr>
          <w:rFonts w:ascii="Arial" w:hAnsi="Arial" w:cs="Arial"/>
          <w:sz w:val="24"/>
          <w:szCs w:val="24"/>
        </w:rPr>
      </w:pPr>
      <w:r w:rsidRPr="00CB7F76">
        <w:rPr>
          <w:rFonts w:ascii="Arial" w:hAnsi="Arial" w:cs="Arial"/>
          <w:sz w:val="24"/>
          <w:szCs w:val="24"/>
        </w:rPr>
        <w:t>Cel. 0986140204</w:t>
      </w:r>
      <w:r w:rsidR="00E64151" w:rsidRPr="003C5D5E">
        <w:rPr>
          <w:rFonts w:ascii="Arial" w:hAnsi="Arial" w:cs="Arial"/>
          <w:sz w:val="24"/>
          <w:szCs w:val="24"/>
        </w:rPr>
        <w:t>.</w:t>
      </w:r>
      <w:bookmarkEnd w:id="2"/>
    </w:p>
    <w:p w14:paraId="4C99889C" w14:textId="391AA835" w:rsidR="00E64151" w:rsidRPr="00E64151" w:rsidRDefault="00E64151" w:rsidP="00E64151">
      <w:pPr>
        <w:rPr>
          <w:rFonts w:ascii="Arial" w:hAnsi="Arial" w:cs="Arial"/>
        </w:rPr>
      </w:pPr>
    </w:p>
    <w:p w14:paraId="54C43F02" w14:textId="3E79DE54" w:rsidR="00DF36FE" w:rsidRDefault="00DF36FE" w:rsidP="00E64151">
      <w:pPr>
        <w:rPr>
          <w:rFonts w:ascii="Arial" w:hAnsi="Arial" w:cs="Arial"/>
        </w:rPr>
      </w:pPr>
      <w:r w:rsidRPr="00BA5A57">
        <w:rPr>
          <w:rFonts w:ascii="Arial" w:hAnsi="Arial" w:cs="Arial"/>
          <w:b/>
          <w:bCs/>
        </w:rPr>
        <w:t>Adjunto:</w:t>
      </w:r>
      <w:r w:rsidR="00CB7F76">
        <w:rPr>
          <w:rFonts w:ascii="Arial" w:hAnsi="Arial" w:cs="Arial"/>
          <w:b/>
          <w:bCs/>
        </w:rPr>
        <w:t xml:space="preserve"> </w:t>
      </w:r>
      <w:r w:rsidR="00CB7F76">
        <w:rPr>
          <w:rFonts w:ascii="Arial" w:hAnsi="Arial" w:cs="Arial"/>
        </w:rPr>
        <w:t>181 hojas.</w:t>
      </w:r>
    </w:p>
    <w:p w14:paraId="64531B4C" w14:textId="530ECF69" w:rsidR="00BE7EFC" w:rsidRDefault="00BE7EFC" w:rsidP="00E64151">
      <w:pPr>
        <w:rPr>
          <w:rFonts w:ascii="Arial" w:hAnsi="Arial" w:cs="Arial"/>
        </w:rPr>
      </w:pPr>
      <w:r>
        <w:rPr>
          <w:rFonts w:ascii="Arial" w:hAnsi="Arial" w:cs="Arial"/>
        </w:rPr>
        <w:t>Informe Narrativo 2025.</w:t>
      </w:r>
    </w:p>
    <w:p w14:paraId="7225A5F5" w14:textId="4C2E5A4D" w:rsidR="00BE7EFC" w:rsidRDefault="00BE7EFC" w:rsidP="00E64151">
      <w:pPr>
        <w:rPr>
          <w:rFonts w:ascii="Arial" w:hAnsi="Arial" w:cs="Arial"/>
        </w:rPr>
      </w:pPr>
      <w:r>
        <w:rPr>
          <w:rFonts w:ascii="Arial" w:hAnsi="Arial" w:cs="Arial"/>
        </w:rPr>
        <w:t>Informe Preliminar 2025.</w:t>
      </w:r>
    </w:p>
    <w:p w14:paraId="294B1537" w14:textId="59895A2C" w:rsidR="00BE7EFC" w:rsidRPr="00CB7F76" w:rsidRDefault="00BE7EFC" w:rsidP="00E64151">
      <w:pPr>
        <w:rPr>
          <w:rFonts w:ascii="Arial" w:hAnsi="Arial" w:cs="Arial"/>
          <w:b/>
          <w:bCs/>
        </w:rPr>
      </w:pPr>
      <w:r>
        <w:rPr>
          <w:rFonts w:ascii="Arial" w:hAnsi="Arial" w:cs="Arial"/>
        </w:rPr>
        <w:t xml:space="preserve">2 </w:t>
      </w:r>
      <w:proofErr w:type="gramStart"/>
      <w:r>
        <w:rPr>
          <w:rFonts w:ascii="Arial" w:hAnsi="Arial" w:cs="Arial"/>
        </w:rPr>
        <w:t>Folders</w:t>
      </w:r>
      <w:proofErr w:type="gramEnd"/>
      <w:r>
        <w:rPr>
          <w:rFonts w:ascii="Arial" w:hAnsi="Arial" w:cs="Arial"/>
        </w:rPr>
        <w:t xml:space="preserve"> con toda la documentación.</w:t>
      </w:r>
    </w:p>
    <w:p w14:paraId="0606D02A" w14:textId="1F2EFCF2" w:rsidR="00BA5A57" w:rsidRDefault="00BA5A57" w:rsidP="00BA5A57">
      <w:pPr>
        <w:tabs>
          <w:tab w:val="left" w:pos="1005"/>
        </w:tabs>
        <w:rPr>
          <w:rFonts w:ascii="Arial" w:hAnsi="Arial" w:cs="Arial"/>
        </w:rPr>
      </w:pPr>
    </w:p>
    <w:p w14:paraId="68AA8DCD" w14:textId="720EF305" w:rsidR="00CB7F76" w:rsidRDefault="00CB7F76" w:rsidP="00BA5A57">
      <w:pPr>
        <w:tabs>
          <w:tab w:val="left" w:pos="1005"/>
        </w:tabs>
        <w:rPr>
          <w:rFonts w:ascii="Arial" w:hAnsi="Arial" w:cs="Arial"/>
        </w:rPr>
      </w:pPr>
    </w:p>
    <w:p w14:paraId="428E0931" w14:textId="5E0378BC" w:rsidR="00CB7F76" w:rsidRDefault="00CB7F76" w:rsidP="00BA5A57">
      <w:pPr>
        <w:tabs>
          <w:tab w:val="left" w:pos="1005"/>
        </w:tabs>
        <w:rPr>
          <w:rFonts w:ascii="Arial" w:hAnsi="Arial" w:cs="Arial"/>
        </w:rPr>
      </w:pPr>
    </w:p>
    <w:p w14:paraId="463BBFA1" w14:textId="7D335C93" w:rsidR="00CB7F76" w:rsidRDefault="00CB7F76" w:rsidP="00BA5A57">
      <w:pPr>
        <w:tabs>
          <w:tab w:val="left" w:pos="1005"/>
        </w:tabs>
        <w:rPr>
          <w:rFonts w:ascii="Arial" w:hAnsi="Arial" w:cs="Arial"/>
        </w:rPr>
      </w:pPr>
    </w:p>
    <w:p w14:paraId="3673727B" w14:textId="05FBB4ED" w:rsidR="00CB7F76" w:rsidRDefault="00CB7F76" w:rsidP="00BA5A57">
      <w:pPr>
        <w:tabs>
          <w:tab w:val="left" w:pos="1005"/>
        </w:tabs>
        <w:rPr>
          <w:rFonts w:ascii="Arial" w:hAnsi="Arial" w:cs="Arial"/>
        </w:rPr>
      </w:pPr>
    </w:p>
    <w:p w14:paraId="24588C37" w14:textId="7407E295" w:rsidR="00CB7F76" w:rsidRDefault="00CB7F76" w:rsidP="00BA5A57">
      <w:pPr>
        <w:tabs>
          <w:tab w:val="left" w:pos="1005"/>
        </w:tabs>
        <w:rPr>
          <w:rFonts w:ascii="Arial" w:hAnsi="Arial" w:cs="Arial"/>
        </w:rPr>
      </w:pPr>
    </w:p>
    <w:p w14:paraId="6D8C6EB4" w14:textId="3F7FE3E8" w:rsidR="00CB7F76" w:rsidRDefault="00CB7F76" w:rsidP="00BA5A57">
      <w:pPr>
        <w:tabs>
          <w:tab w:val="left" w:pos="1005"/>
        </w:tabs>
        <w:rPr>
          <w:rFonts w:ascii="Arial" w:hAnsi="Arial" w:cs="Arial"/>
        </w:rPr>
      </w:pPr>
    </w:p>
    <w:p w14:paraId="28570024" w14:textId="2CAD3C25" w:rsidR="00CB7F76" w:rsidRDefault="00CB7F76" w:rsidP="00BA5A57">
      <w:pPr>
        <w:tabs>
          <w:tab w:val="left" w:pos="1005"/>
        </w:tabs>
        <w:rPr>
          <w:rFonts w:ascii="Arial" w:hAnsi="Arial" w:cs="Arial"/>
        </w:rPr>
      </w:pPr>
    </w:p>
    <w:p w14:paraId="0CE933D5" w14:textId="6976246E" w:rsidR="00CB7F76" w:rsidRDefault="00CB7F76" w:rsidP="00BA5A57">
      <w:pPr>
        <w:tabs>
          <w:tab w:val="left" w:pos="1005"/>
        </w:tabs>
        <w:rPr>
          <w:rFonts w:ascii="Arial" w:hAnsi="Arial" w:cs="Arial"/>
        </w:rPr>
      </w:pPr>
    </w:p>
    <w:p w14:paraId="746076AF" w14:textId="33B618E7" w:rsidR="00CB7F76" w:rsidRDefault="00CB7F76" w:rsidP="00BA5A57">
      <w:pPr>
        <w:tabs>
          <w:tab w:val="left" w:pos="1005"/>
        </w:tabs>
        <w:rPr>
          <w:rFonts w:ascii="Arial" w:hAnsi="Arial" w:cs="Arial"/>
        </w:rPr>
      </w:pPr>
    </w:p>
    <w:p w14:paraId="6EFDBA5F" w14:textId="77777777" w:rsidR="00CB7F76" w:rsidRDefault="00CB7F76" w:rsidP="00CB7F76">
      <w:pPr>
        <w:jc w:val="center"/>
        <w:rPr>
          <w:rFonts w:ascii="Arial" w:hAnsi="Arial" w:cs="Arial"/>
          <w:b/>
          <w:bCs/>
          <w:sz w:val="96"/>
          <w:szCs w:val="96"/>
        </w:rPr>
      </w:pPr>
    </w:p>
    <w:p w14:paraId="75FA1738" w14:textId="3F1DA2DC" w:rsidR="00CB7F76" w:rsidRPr="00CB7F76" w:rsidRDefault="00CB7F76" w:rsidP="00CB7F76">
      <w:pPr>
        <w:jc w:val="center"/>
        <w:rPr>
          <w:rFonts w:ascii="Arial" w:hAnsi="Arial" w:cs="Arial"/>
          <w:b/>
          <w:bCs/>
          <w:sz w:val="96"/>
          <w:szCs w:val="96"/>
        </w:rPr>
      </w:pPr>
      <w:r w:rsidRPr="00CB7F76">
        <w:rPr>
          <w:rFonts w:ascii="Arial" w:hAnsi="Arial" w:cs="Arial"/>
          <w:b/>
          <w:bCs/>
          <w:sz w:val="96"/>
          <w:szCs w:val="96"/>
        </w:rPr>
        <w:t>RESPUESTA A BANCO DE PREGUNTAS SOBRE EL PROCESO DE RENDICIÓN DE CUENTAS DEL GADPR SAN SEBASTIÁN DEL COCA PERIODO FISCAL 2025</w:t>
      </w:r>
    </w:p>
    <w:p w14:paraId="6BE61D2C" w14:textId="4694C785" w:rsidR="00CB7F76" w:rsidRPr="00BA5A57" w:rsidRDefault="00CB7F76" w:rsidP="00BA5A57">
      <w:pPr>
        <w:tabs>
          <w:tab w:val="left" w:pos="1005"/>
        </w:tabs>
        <w:rPr>
          <w:rFonts w:ascii="Arial" w:hAnsi="Arial" w:cs="Arial"/>
        </w:rPr>
      </w:pPr>
    </w:p>
    <w:sectPr w:rsidR="00CB7F76" w:rsidRPr="00BA5A57" w:rsidSect="001028E0">
      <w:headerReference w:type="default" r:id="rId38"/>
      <w:footerReference w:type="default" r:id="rId39"/>
      <w:pgSz w:w="11906" w:h="16838" w:code="9"/>
      <w:pgMar w:top="1134" w:right="1416" w:bottom="709" w:left="1701" w:header="708" w:footer="5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E6F341" w14:textId="77777777" w:rsidR="0029492D" w:rsidRDefault="0029492D" w:rsidP="000E61C0">
      <w:r>
        <w:separator/>
      </w:r>
    </w:p>
  </w:endnote>
  <w:endnote w:type="continuationSeparator" w:id="0">
    <w:p w14:paraId="342936FC" w14:textId="77777777" w:rsidR="0029492D" w:rsidRDefault="0029492D" w:rsidP="000E61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6F40B" w14:textId="6D89AC30" w:rsidR="001C50BD" w:rsidRDefault="00A05D4A">
    <w:pPr>
      <w:pStyle w:val="Piedepgina"/>
    </w:pPr>
    <w:r>
      <w:rPr>
        <w:noProof/>
        <w:lang w:eastAsia="es-EC"/>
      </w:rPr>
      <w:drawing>
        <wp:anchor distT="0" distB="0" distL="114300" distR="114300" simplePos="0" relativeHeight="251660288" behindDoc="0" locked="0" layoutInCell="1" allowOverlap="1" wp14:anchorId="28C16254" wp14:editId="08E69217">
          <wp:simplePos x="0" y="0"/>
          <wp:positionH relativeFrom="page">
            <wp:align>left</wp:align>
          </wp:positionH>
          <wp:positionV relativeFrom="paragraph">
            <wp:posOffset>-18415</wp:posOffset>
          </wp:positionV>
          <wp:extent cx="7524750" cy="5238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r="31914" b="85263"/>
                  <a:stretch/>
                </pic:blipFill>
                <pic:spPr bwMode="auto">
                  <a:xfrm>
                    <a:off x="0" y="0"/>
                    <a:ext cx="7524750" cy="523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09E92" w14:textId="77777777" w:rsidR="0029492D" w:rsidRDefault="0029492D" w:rsidP="000E61C0">
      <w:r>
        <w:separator/>
      </w:r>
    </w:p>
  </w:footnote>
  <w:footnote w:type="continuationSeparator" w:id="0">
    <w:p w14:paraId="6C4416F9" w14:textId="77777777" w:rsidR="0029492D" w:rsidRDefault="0029492D" w:rsidP="000E61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9B919F" w14:textId="2B5185EB" w:rsidR="001C50BD" w:rsidRDefault="00A05D4A">
    <w:pPr>
      <w:pStyle w:val="Encabezado"/>
    </w:pPr>
    <w:r w:rsidRPr="00570DBA">
      <w:rPr>
        <w:noProof/>
        <w:lang w:eastAsia="es-EC"/>
      </w:rPr>
      <w:drawing>
        <wp:anchor distT="0" distB="0" distL="114300" distR="114300" simplePos="0" relativeHeight="251659264" behindDoc="0" locked="0" layoutInCell="1" allowOverlap="1" wp14:anchorId="1A0F16C1" wp14:editId="030FF8B3">
          <wp:simplePos x="0" y="0"/>
          <wp:positionH relativeFrom="column">
            <wp:posOffset>-1242060</wp:posOffset>
          </wp:positionH>
          <wp:positionV relativeFrom="paragraph">
            <wp:posOffset>-421005</wp:posOffset>
          </wp:positionV>
          <wp:extent cx="8181975" cy="800100"/>
          <wp:effectExtent l="0" t="0" r="9525" b="0"/>
          <wp:wrapNone/>
          <wp:docPr id="1" name="Imagen 1" descr="E:\USUARIO\Desktop\GADPSSC-RUTHBRAVO\LOGOS\ENCABE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UARIO\Desktop\GADPSSC-RUTHBRAVO\LOGOS\ENCABEZADO.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940" t="13208" r="940" b="5158"/>
                  <a:stretch/>
                </pic:blipFill>
                <pic:spPr bwMode="auto">
                  <a:xfrm>
                    <a:off x="0" y="0"/>
                    <a:ext cx="8181975" cy="800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371E04"/>
    <w:multiLevelType w:val="hybridMultilevel"/>
    <w:tmpl w:val="54F257D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41370CBC"/>
    <w:multiLevelType w:val="hybridMultilevel"/>
    <w:tmpl w:val="720A6E98"/>
    <w:lvl w:ilvl="0" w:tplc="0C0A000B">
      <w:start w:val="1"/>
      <w:numFmt w:val="bullet"/>
      <w:lvlText w:val=""/>
      <w:lvlJc w:val="left"/>
      <w:pPr>
        <w:ind w:left="834" w:hanging="360"/>
      </w:pPr>
      <w:rPr>
        <w:rFonts w:ascii="Wingdings" w:hAnsi="Wingdings" w:hint="default"/>
      </w:rPr>
    </w:lvl>
    <w:lvl w:ilvl="1" w:tplc="0C0A0003" w:tentative="1">
      <w:start w:val="1"/>
      <w:numFmt w:val="bullet"/>
      <w:lvlText w:val="o"/>
      <w:lvlJc w:val="left"/>
      <w:pPr>
        <w:ind w:left="1554" w:hanging="360"/>
      </w:pPr>
      <w:rPr>
        <w:rFonts w:ascii="Courier New" w:hAnsi="Courier New" w:cs="Courier New" w:hint="default"/>
      </w:rPr>
    </w:lvl>
    <w:lvl w:ilvl="2" w:tplc="0C0A0005" w:tentative="1">
      <w:start w:val="1"/>
      <w:numFmt w:val="bullet"/>
      <w:lvlText w:val=""/>
      <w:lvlJc w:val="left"/>
      <w:pPr>
        <w:ind w:left="2274" w:hanging="360"/>
      </w:pPr>
      <w:rPr>
        <w:rFonts w:ascii="Wingdings" w:hAnsi="Wingdings" w:hint="default"/>
      </w:rPr>
    </w:lvl>
    <w:lvl w:ilvl="3" w:tplc="0C0A0001" w:tentative="1">
      <w:start w:val="1"/>
      <w:numFmt w:val="bullet"/>
      <w:lvlText w:val=""/>
      <w:lvlJc w:val="left"/>
      <w:pPr>
        <w:ind w:left="2994" w:hanging="360"/>
      </w:pPr>
      <w:rPr>
        <w:rFonts w:ascii="Symbol" w:hAnsi="Symbol" w:hint="default"/>
      </w:rPr>
    </w:lvl>
    <w:lvl w:ilvl="4" w:tplc="0C0A0003" w:tentative="1">
      <w:start w:val="1"/>
      <w:numFmt w:val="bullet"/>
      <w:lvlText w:val="o"/>
      <w:lvlJc w:val="left"/>
      <w:pPr>
        <w:ind w:left="3714" w:hanging="360"/>
      </w:pPr>
      <w:rPr>
        <w:rFonts w:ascii="Courier New" w:hAnsi="Courier New" w:cs="Courier New" w:hint="default"/>
      </w:rPr>
    </w:lvl>
    <w:lvl w:ilvl="5" w:tplc="0C0A0005" w:tentative="1">
      <w:start w:val="1"/>
      <w:numFmt w:val="bullet"/>
      <w:lvlText w:val=""/>
      <w:lvlJc w:val="left"/>
      <w:pPr>
        <w:ind w:left="4434" w:hanging="360"/>
      </w:pPr>
      <w:rPr>
        <w:rFonts w:ascii="Wingdings" w:hAnsi="Wingdings" w:hint="default"/>
      </w:rPr>
    </w:lvl>
    <w:lvl w:ilvl="6" w:tplc="0C0A0001" w:tentative="1">
      <w:start w:val="1"/>
      <w:numFmt w:val="bullet"/>
      <w:lvlText w:val=""/>
      <w:lvlJc w:val="left"/>
      <w:pPr>
        <w:ind w:left="5154" w:hanging="360"/>
      </w:pPr>
      <w:rPr>
        <w:rFonts w:ascii="Symbol" w:hAnsi="Symbol" w:hint="default"/>
      </w:rPr>
    </w:lvl>
    <w:lvl w:ilvl="7" w:tplc="0C0A0003" w:tentative="1">
      <w:start w:val="1"/>
      <w:numFmt w:val="bullet"/>
      <w:lvlText w:val="o"/>
      <w:lvlJc w:val="left"/>
      <w:pPr>
        <w:ind w:left="5874" w:hanging="360"/>
      </w:pPr>
      <w:rPr>
        <w:rFonts w:ascii="Courier New" w:hAnsi="Courier New" w:cs="Courier New" w:hint="default"/>
      </w:rPr>
    </w:lvl>
    <w:lvl w:ilvl="8" w:tplc="0C0A0005" w:tentative="1">
      <w:start w:val="1"/>
      <w:numFmt w:val="bullet"/>
      <w:lvlText w:val=""/>
      <w:lvlJc w:val="left"/>
      <w:pPr>
        <w:ind w:left="6594" w:hanging="360"/>
      </w:pPr>
      <w:rPr>
        <w:rFonts w:ascii="Wingdings" w:hAnsi="Wingdings" w:hint="default"/>
      </w:rPr>
    </w:lvl>
  </w:abstractNum>
  <w:abstractNum w:abstractNumId="2" w15:restartNumberingAfterBreak="0">
    <w:nsid w:val="51666DFF"/>
    <w:multiLevelType w:val="hybridMultilevel"/>
    <w:tmpl w:val="48B25248"/>
    <w:lvl w:ilvl="0" w:tplc="0C0A0001">
      <w:start w:val="1"/>
      <w:numFmt w:val="bullet"/>
      <w:lvlText w:val=""/>
      <w:lvlJc w:val="left"/>
      <w:pPr>
        <w:ind w:left="1020" w:hanging="360"/>
      </w:pPr>
      <w:rPr>
        <w:rFonts w:ascii="Symbol" w:hAnsi="Symbol" w:hint="default"/>
      </w:rPr>
    </w:lvl>
    <w:lvl w:ilvl="1" w:tplc="0C0A0003" w:tentative="1">
      <w:start w:val="1"/>
      <w:numFmt w:val="bullet"/>
      <w:lvlText w:val="o"/>
      <w:lvlJc w:val="left"/>
      <w:pPr>
        <w:ind w:left="1740" w:hanging="360"/>
      </w:pPr>
      <w:rPr>
        <w:rFonts w:ascii="Courier New" w:hAnsi="Courier New" w:cs="Courier New" w:hint="default"/>
      </w:rPr>
    </w:lvl>
    <w:lvl w:ilvl="2" w:tplc="0C0A0005" w:tentative="1">
      <w:start w:val="1"/>
      <w:numFmt w:val="bullet"/>
      <w:lvlText w:val=""/>
      <w:lvlJc w:val="left"/>
      <w:pPr>
        <w:ind w:left="2460" w:hanging="360"/>
      </w:pPr>
      <w:rPr>
        <w:rFonts w:ascii="Wingdings" w:hAnsi="Wingdings" w:hint="default"/>
      </w:rPr>
    </w:lvl>
    <w:lvl w:ilvl="3" w:tplc="0C0A0001" w:tentative="1">
      <w:start w:val="1"/>
      <w:numFmt w:val="bullet"/>
      <w:lvlText w:val=""/>
      <w:lvlJc w:val="left"/>
      <w:pPr>
        <w:ind w:left="3180" w:hanging="360"/>
      </w:pPr>
      <w:rPr>
        <w:rFonts w:ascii="Symbol" w:hAnsi="Symbol" w:hint="default"/>
      </w:rPr>
    </w:lvl>
    <w:lvl w:ilvl="4" w:tplc="0C0A0003" w:tentative="1">
      <w:start w:val="1"/>
      <w:numFmt w:val="bullet"/>
      <w:lvlText w:val="o"/>
      <w:lvlJc w:val="left"/>
      <w:pPr>
        <w:ind w:left="3900" w:hanging="360"/>
      </w:pPr>
      <w:rPr>
        <w:rFonts w:ascii="Courier New" w:hAnsi="Courier New" w:cs="Courier New" w:hint="default"/>
      </w:rPr>
    </w:lvl>
    <w:lvl w:ilvl="5" w:tplc="0C0A0005" w:tentative="1">
      <w:start w:val="1"/>
      <w:numFmt w:val="bullet"/>
      <w:lvlText w:val=""/>
      <w:lvlJc w:val="left"/>
      <w:pPr>
        <w:ind w:left="4620" w:hanging="360"/>
      </w:pPr>
      <w:rPr>
        <w:rFonts w:ascii="Wingdings" w:hAnsi="Wingdings" w:hint="default"/>
      </w:rPr>
    </w:lvl>
    <w:lvl w:ilvl="6" w:tplc="0C0A0001" w:tentative="1">
      <w:start w:val="1"/>
      <w:numFmt w:val="bullet"/>
      <w:lvlText w:val=""/>
      <w:lvlJc w:val="left"/>
      <w:pPr>
        <w:ind w:left="5340" w:hanging="360"/>
      </w:pPr>
      <w:rPr>
        <w:rFonts w:ascii="Symbol" w:hAnsi="Symbol" w:hint="default"/>
      </w:rPr>
    </w:lvl>
    <w:lvl w:ilvl="7" w:tplc="0C0A0003" w:tentative="1">
      <w:start w:val="1"/>
      <w:numFmt w:val="bullet"/>
      <w:lvlText w:val="o"/>
      <w:lvlJc w:val="left"/>
      <w:pPr>
        <w:ind w:left="6060" w:hanging="360"/>
      </w:pPr>
      <w:rPr>
        <w:rFonts w:ascii="Courier New" w:hAnsi="Courier New" w:cs="Courier New" w:hint="default"/>
      </w:rPr>
    </w:lvl>
    <w:lvl w:ilvl="8" w:tplc="0C0A0005" w:tentative="1">
      <w:start w:val="1"/>
      <w:numFmt w:val="bullet"/>
      <w:lvlText w:val=""/>
      <w:lvlJc w:val="left"/>
      <w:pPr>
        <w:ind w:left="6780" w:hanging="360"/>
      </w:pPr>
      <w:rPr>
        <w:rFonts w:ascii="Wingdings" w:hAnsi="Wingdings" w:hint="default"/>
      </w:rPr>
    </w:lvl>
  </w:abstractNum>
  <w:abstractNum w:abstractNumId="3" w15:restartNumberingAfterBreak="0">
    <w:nsid w:val="5BCC6987"/>
    <w:multiLevelType w:val="hybridMultilevel"/>
    <w:tmpl w:val="45FAF62C"/>
    <w:lvl w:ilvl="0" w:tplc="0C0A0001">
      <w:start w:val="1"/>
      <w:numFmt w:val="bullet"/>
      <w:lvlText w:val=""/>
      <w:lvlJc w:val="left"/>
      <w:pPr>
        <w:ind w:left="792" w:hanging="360"/>
      </w:pPr>
      <w:rPr>
        <w:rFonts w:ascii="Symbol" w:hAnsi="Symbol" w:hint="default"/>
      </w:rPr>
    </w:lvl>
    <w:lvl w:ilvl="1" w:tplc="0C0A0003" w:tentative="1">
      <w:start w:val="1"/>
      <w:numFmt w:val="bullet"/>
      <w:lvlText w:val="o"/>
      <w:lvlJc w:val="left"/>
      <w:pPr>
        <w:ind w:left="1512" w:hanging="360"/>
      </w:pPr>
      <w:rPr>
        <w:rFonts w:ascii="Courier New" w:hAnsi="Courier New" w:cs="Courier New" w:hint="default"/>
      </w:rPr>
    </w:lvl>
    <w:lvl w:ilvl="2" w:tplc="0C0A0005" w:tentative="1">
      <w:start w:val="1"/>
      <w:numFmt w:val="bullet"/>
      <w:lvlText w:val=""/>
      <w:lvlJc w:val="left"/>
      <w:pPr>
        <w:ind w:left="2232" w:hanging="360"/>
      </w:pPr>
      <w:rPr>
        <w:rFonts w:ascii="Wingdings" w:hAnsi="Wingdings" w:hint="default"/>
      </w:rPr>
    </w:lvl>
    <w:lvl w:ilvl="3" w:tplc="0C0A0001" w:tentative="1">
      <w:start w:val="1"/>
      <w:numFmt w:val="bullet"/>
      <w:lvlText w:val=""/>
      <w:lvlJc w:val="left"/>
      <w:pPr>
        <w:ind w:left="2952" w:hanging="360"/>
      </w:pPr>
      <w:rPr>
        <w:rFonts w:ascii="Symbol" w:hAnsi="Symbol" w:hint="default"/>
      </w:rPr>
    </w:lvl>
    <w:lvl w:ilvl="4" w:tplc="0C0A0003" w:tentative="1">
      <w:start w:val="1"/>
      <w:numFmt w:val="bullet"/>
      <w:lvlText w:val="o"/>
      <w:lvlJc w:val="left"/>
      <w:pPr>
        <w:ind w:left="3672" w:hanging="360"/>
      </w:pPr>
      <w:rPr>
        <w:rFonts w:ascii="Courier New" w:hAnsi="Courier New" w:cs="Courier New" w:hint="default"/>
      </w:rPr>
    </w:lvl>
    <w:lvl w:ilvl="5" w:tplc="0C0A0005" w:tentative="1">
      <w:start w:val="1"/>
      <w:numFmt w:val="bullet"/>
      <w:lvlText w:val=""/>
      <w:lvlJc w:val="left"/>
      <w:pPr>
        <w:ind w:left="4392" w:hanging="360"/>
      </w:pPr>
      <w:rPr>
        <w:rFonts w:ascii="Wingdings" w:hAnsi="Wingdings" w:hint="default"/>
      </w:rPr>
    </w:lvl>
    <w:lvl w:ilvl="6" w:tplc="0C0A0001" w:tentative="1">
      <w:start w:val="1"/>
      <w:numFmt w:val="bullet"/>
      <w:lvlText w:val=""/>
      <w:lvlJc w:val="left"/>
      <w:pPr>
        <w:ind w:left="5112" w:hanging="360"/>
      </w:pPr>
      <w:rPr>
        <w:rFonts w:ascii="Symbol" w:hAnsi="Symbol" w:hint="default"/>
      </w:rPr>
    </w:lvl>
    <w:lvl w:ilvl="7" w:tplc="0C0A0003" w:tentative="1">
      <w:start w:val="1"/>
      <w:numFmt w:val="bullet"/>
      <w:lvlText w:val="o"/>
      <w:lvlJc w:val="left"/>
      <w:pPr>
        <w:ind w:left="5832" w:hanging="360"/>
      </w:pPr>
      <w:rPr>
        <w:rFonts w:ascii="Courier New" w:hAnsi="Courier New" w:cs="Courier New" w:hint="default"/>
      </w:rPr>
    </w:lvl>
    <w:lvl w:ilvl="8" w:tplc="0C0A0005" w:tentative="1">
      <w:start w:val="1"/>
      <w:numFmt w:val="bullet"/>
      <w:lvlText w:val=""/>
      <w:lvlJc w:val="left"/>
      <w:pPr>
        <w:ind w:left="6552" w:hanging="360"/>
      </w:pPr>
      <w:rPr>
        <w:rFonts w:ascii="Wingdings" w:hAnsi="Wingdings" w:hint="default"/>
      </w:rPr>
    </w:lvl>
  </w:abstractNum>
  <w:abstractNum w:abstractNumId="4" w15:restartNumberingAfterBreak="0">
    <w:nsid w:val="5D33271D"/>
    <w:multiLevelType w:val="hybridMultilevel"/>
    <w:tmpl w:val="4A843EC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D722B2E"/>
    <w:multiLevelType w:val="hybridMultilevel"/>
    <w:tmpl w:val="7FF2E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61E85273"/>
    <w:multiLevelType w:val="hybridMultilevel"/>
    <w:tmpl w:val="7AE669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63132A07"/>
    <w:multiLevelType w:val="hybridMultilevel"/>
    <w:tmpl w:val="293C4B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4035F77"/>
    <w:multiLevelType w:val="hybridMultilevel"/>
    <w:tmpl w:val="4AF036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9323741"/>
    <w:multiLevelType w:val="hybridMultilevel"/>
    <w:tmpl w:val="CE0C169A"/>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7BD61372"/>
    <w:multiLevelType w:val="hybridMultilevel"/>
    <w:tmpl w:val="922AEC6C"/>
    <w:lvl w:ilvl="0" w:tplc="57E8EB4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0"/>
  </w:num>
  <w:num w:numId="2">
    <w:abstractNumId w:val="1"/>
  </w:num>
  <w:num w:numId="3">
    <w:abstractNumId w:val="4"/>
  </w:num>
  <w:num w:numId="4">
    <w:abstractNumId w:val="2"/>
  </w:num>
  <w:num w:numId="5">
    <w:abstractNumId w:val="9"/>
  </w:num>
  <w:num w:numId="6">
    <w:abstractNumId w:val="10"/>
  </w:num>
  <w:num w:numId="7">
    <w:abstractNumId w:val="7"/>
  </w:num>
  <w:num w:numId="8">
    <w:abstractNumId w:val="5"/>
  </w:num>
  <w:num w:numId="9">
    <w:abstractNumId w:val="6"/>
  </w:num>
  <w:num w:numId="10">
    <w:abstractNumId w:val="8"/>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1C0"/>
    <w:rsid w:val="00006022"/>
    <w:rsid w:val="000177B7"/>
    <w:rsid w:val="00022FFB"/>
    <w:rsid w:val="000315FE"/>
    <w:rsid w:val="000345CD"/>
    <w:rsid w:val="0005351E"/>
    <w:rsid w:val="00063647"/>
    <w:rsid w:val="000654B7"/>
    <w:rsid w:val="00071B27"/>
    <w:rsid w:val="00073129"/>
    <w:rsid w:val="00074F3C"/>
    <w:rsid w:val="000809AD"/>
    <w:rsid w:val="00097A1B"/>
    <w:rsid w:val="00097FAE"/>
    <w:rsid w:val="000A3DD3"/>
    <w:rsid w:val="000B446B"/>
    <w:rsid w:val="000B6998"/>
    <w:rsid w:val="000C1619"/>
    <w:rsid w:val="000C4BEB"/>
    <w:rsid w:val="000E36B1"/>
    <w:rsid w:val="000E5476"/>
    <w:rsid w:val="000E5B74"/>
    <w:rsid w:val="000E61C0"/>
    <w:rsid w:val="000F0A8D"/>
    <w:rsid w:val="000F3C14"/>
    <w:rsid w:val="000F4DFA"/>
    <w:rsid w:val="00100390"/>
    <w:rsid w:val="001028E0"/>
    <w:rsid w:val="00115117"/>
    <w:rsid w:val="00125053"/>
    <w:rsid w:val="0012691A"/>
    <w:rsid w:val="0013025D"/>
    <w:rsid w:val="00142595"/>
    <w:rsid w:val="0014695D"/>
    <w:rsid w:val="001566D8"/>
    <w:rsid w:val="00156EA1"/>
    <w:rsid w:val="0017543A"/>
    <w:rsid w:val="00175C99"/>
    <w:rsid w:val="00180067"/>
    <w:rsid w:val="00181AE4"/>
    <w:rsid w:val="001854C6"/>
    <w:rsid w:val="001A0115"/>
    <w:rsid w:val="001A615D"/>
    <w:rsid w:val="001B600D"/>
    <w:rsid w:val="001B7EFF"/>
    <w:rsid w:val="001C50BD"/>
    <w:rsid w:val="001D24D1"/>
    <w:rsid w:val="001D24FB"/>
    <w:rsid w:val="001D3B75"/>
    <w:rsid w:val="001D6A8B"/>
    <w:rsid w:val="001D720F"/>
    <w:rsid w:val="001E076F"/>
    <w:rsid w:val="001E39CA"/>
    <w:rsid w:val="001E4AED"/>
    <w:rsid w:val="001F1D05"/>
    <w:rsid w:val="0020362C"/>
    <w:rsid w:val="00234E6C"/>
    <w:rsid w:val="00236191"/>
    <w:rsid w:val="00236CF6"/>
    <w:rsid w:val="0024475E"/>
    <w:rsid w:val="002511BE"/>
    <w:rsid w:val="00251457"/>
    <w:rsid w:val="00257527"/>
    <w:rsid w:val="00257DE4"/>
    <w:rsid w:val="002618D0"/>
    <w:rsid w:val="002621C4"/>
    <w:rsid w:val="00266A1A"/>
    <w:rsid w:val="002710BE"/>
    <w:rsid w:val="00272984"/>
    <w:rsid w:val="00276C54"/>
    <w:rsid w:val="0029492D"/>
    <w:rsid w:val="002957CB"/>
    <w:rsid w:val="002979FF"/>
    <w:rsid w:val="002A162D"/>
    <w:rsid w:val="002C1DB0"/>
    <w:rsid w:val="002D22B3"/>
    <w:rsid w:val="002D524C"/>
    <w:rsid w:val="002D6BA9"/>
    <w:rsid w:val="002E1887"/>
    <w:rsid w:val="002E430C"/>
    <w:rsid w:val="002F3A3D"/>
    <w:rsid w:val="002F3DFA"/>
    <w:rsid w:val="00300D0B"/>
    <w:rsid w:val="00306E26"/>
    <w:rsid w:val="00313372"/>
    <w:rsid w:val="00314E08"/>
    <w:rsid w:val="00334FDE"/>
    <w:rsid w:val="00335D82"/>
    <w:rsid w:val="003419B2"/>
    <w:rsid w:val="00342848"/>
    <w:rsid w:val="003459F4"/>
    <w:rsid w:val="00347F7B"/>
    <w:rsid w:val="00352270"/>
    <w:rsid w:val="00356D62"/>
    <w:rsid w:val="00357B3F"/>
    <w:rsid w:val="00361DE4"/>
    <w:rsid w:val="0036228A"/>
    <w:rsid w:val="00365F47"/>
    <w:rsid w:val="0037494D"/>
    <w:rsid w:val="00381489"/>
    <w:rsid w:val="003856D1"/>
    <w:rsid w:val="00387531"/>
    <w:rsid w:val="0039383D"/>
    <w:rsid w:val="00395386"/>
    <w:rsid w:val="00395780"/>
    <w:rsid w:val="003A27E4"/>
    <w:rsid w:val="003A33BB"/>
    <w:rsid w:val="003C509F"/>
    <w:rsid w:val="003E327F"/>
    <w:rsid w:val="003E34F1"/>
    <w:rsid w:val="003E48EB"/>
    <w:rsid w:val="003E5466"/>
    <w:rsid w:val="003F33F7"/>
    <w:rsid w:val="00400F73"/>
    <w:rsid w:val="00405A2C"/>
    <w:rsid w:val="0042028D"/>
    <w:rsid w:val="00422E4C"/>
    <w:rsid w:val="00426EA5"/>
    <w:rsid w:val="00427CD9"/>
    <w:rsid w:val="00434BA5"/>
    <w:rsid w:val="00434D21"/>
    <w:rsid w:val="00444658"/>
    <w:rsid w:val="00452B45"/>
    <w:rsid w:val="004678EA"/>
    <w:rsid w:val="004717FB"/>
    <w:rsid w:val="0047576D"/>
    <w:rsid w:val="00484EB9"/>
    <w:rsid w:val="00493633"/>
    <w:rsid w:val="004A15BF"/>
    <w:rsid w:val="004A1A0A"/>
    <w:rsid w:val="004A5B02"/>
    <w:rsid w:val="004B7DD2"/>
    <w:rsid w:val="004C65E9"/>
    <w:rsid w:val="004E7A25"/>
    <w:rsid w:val="004F3804"/>
    <w:rsid w:val="0050389E"/>
    <w:rsid w:val="00505BD9"/>
    <w:rsid w:val="00507960"/>
    <w:rsid w:val="0051045F"/>
    <w:rsid w:val="00512E50"/>
    <w:rsid w:val="00517377"/>
    <w:rsid w:val="00526FFD"/>
    <w:rsid w:val="00534D90"/>
    <w:rsid w:val="005432DA"/>
    <w:rsid w:val="00545E82"/>
    <w:rsid w:val="005464C3"/>
    <w:rsid w:val="00551D63"/>
    <w:rsid w:val="00553076"/>
    <w:rsid w:val="005612B1"/>
    <w:rsid w:val="00571131"/>
    <w:rsid w:val="00592AF6"/>
    <w:rsid w:val="00594FC5"/>
    <w:rsid w:val="005A3DD5"/>
    <w:rsid w:val="005C166E"/>
    <w:rsid w:val="005D62AE"/>
    <w:rsid w:val="005E1CD4"/>
    <w:rsid w:val="005F08DC"/>
    <w:rsid w:val="005F2666"/>
    <w:rsid w:val="005F7B42"/>
    <w:rsid w:val="0060202C"/>
    <w:rsid w:val="006020D3"/>
    <w:rsid w:val="006065B0"/>
    <w:rsid w:val="00607168"/>
    <w:rsid w:val="006079F2"/>
    <w:rsid w:val="00607F0C"/>
    <w:rsid w:val="00620B6E"/>
    <w:rsid w:val="006235C2"/>
    <w:rsid w:val="006310BD"/>
    <w:rsid w:val="006356A0"/>
    <w:rsid w:val="006511F2"/>
    <w:rsid w:val="0066078A"/>
    <w:rsid w:val="006648B6"/>
    <w:rsid w:val="006913AA"/>
    <w:rsid w:val="00693A0C"/>
    <w:rsid w:val="0069445D"/>
    <w:rsid w:val="00695196"/>
    <w:rsid w:val="006A218A"/>
    <w:rsid w:val="006B0ECD"/>
    <w:rsid w:val="006B3C4C"/>
    <w:rsid w:val="006B4ACD"/>
    <w:rsid w:val="006D08A3"/>
    <w:rsid w:val="006D5BD2"/>
    <w:rsid w:val="006E55B2"/>
    <w:rsid w:val="006E61B5"/>
    <w:rsid w:val="006F15CC"/>
    <w:rsid w:val="007037D3"/>
    <w:rsid w:val="007135B0"/>
    <w:rsid w:val="00714423"/>
    <w:rsid w:val="00723F1E"/>
    <w:rsid w:val="007309F8"/>
    <w:rsid w:val="0073173C"/>
    <w:rsid w:val="007363D0"/>
    <w:rsid w:val="00736C2D"/>
    <w:rsid w:val="0074360B"/>
    <w:rsid w:val="0074647B"/>
    <w:rsid w:val="007465A3"/>
    <w:rsid w:val="00754DC0"/>
    <w:rsid w:val="00762739"/>
    <w:rsid w:val="007672F9"/>
    <w:rsid w:val="007856E5"/>
    <w:rsid w:val="0079392E"/>
    <w:rsid w:val="007A5617"/>
    <w:rsid w:val="007B07BA"/>
    <w:rsid w:val="007B650F"/>
    <w:rsid w:val="007C0485"/>
    <w:rsid w:val="007C49D6"/>
    <w:rsid w:val="007D3FDE"/>
    <w:rsid w:val="007D6454"/>
    <w:rsid w:val="007D6B70"/>
    <w:rsid w:val="007E3E56"/>
    <w:rsid w:val="007E6B4A"/>
    <w:rsid w:val="007F1F9C"/>
    <w:rsid w:val="0080035F"/>
    <w:rsid w:val="008042E4"/>
    <w:rsid w:val="00816758"/>
    <w:rsid w:val="00817006"/>
    <w:rsid w:val="0082455C"/>
    <w:rsid w:val="00824BD0"/>
    <w:rsid w:val="00827923"/>
    <w:rsid w:val="00852DB6"/>
    <w:rsid w:val="00857EB6"/>
    <w:rsid w:val="008673FC"/>
    <w:rsid w:val="00872959"/>
    <w:rsid w:val="00874B04"/>
    <w:rsid w:val="00877814"/>
    <w:rsid w:val="008917D2"/>
    <w:rsid w:val="00893E7E"/>
    <w:rsid w:val="00894172"/>
    <w:rsid w:val="008A1AFB"/>
    <w:rsid w:val="008A472B"/>
    <w:rsid w:val="008C5515"/>
    <w:rsid w:val="008D4B5B"/>
    <w:rsid w:val="008D6557"/>
    <w:rsid w:val="008E40D6"/>
    <w:rsid w:val="008F2ED9"/>
    <w:rsid w:val="00914C62"/>
    <w:rsid w:val="00924D6C"/>
    <w:rsid w:val="00926E02"/>
    <w:rsid w:val="00931F8E"/>
    <w:rsid w:val="00952184"/>
    <w:rsid w:val="0096167C"/>
    <w:rsid w:val="009637FE"/>
    <w:rsid w:val="009711AF"/>
    <w:rsid w:val="0097128B"/>
    <w:rsid w:val="00976062"/>
    <w:rsid w:val="00977234"/>
    <w:rsid w:val="009851FB"/>
    <w:rsid w:val="009928DB"/>
    <w:rsid w:val="00994211"/>
    <w:rsid w:val="009A4448"/>
    <w:rsid w:val="009B2B1A"/>
    <w:rsid w:val="009B63F4"/>
    <w:rsid w:val="009C2D9D"/>
    <w:rsid w:val="009C3CA0"/>
    <w:rsid w:val="009D42E3"/>
    <w:rsid w:val="009E6FC1"/>
    <w:rsid w:val="009F6EF2"/>
    <w:rsid w:val="00A0138A"/>
    <w:rsid w:val="00A05D4A"/>
    <w:rsid w:val="00A06C81"/>
    <w:rsid w:val="00A14D7F"/>
    <w:rsid w:val="00A161AF"/>
    <w:rsid w:val="00A22B19"/>
    <w:rsid w:val="00A23B94"/>
    <w:rsid w:val="00A34833"/>
    <w:rsid w:val="00A40D85"/>
    <w:rsid w:val="00A5119D"/>
    <w:rsid w:val="00A52E2F"/>
    <w:rsid w:val="00A53A91"/>
    <w:rsid w:val="00A55917"/>
    <w:rsid w:val="00A5684F"/>
    <w:rsid w:val="00A60AA1"/>
    <w:rsid w:val="00A7002D"/>
    <w:rsid w:val="00A7041E"/>
    <w:rsid w:val="00A76145"/>
    <w:rsid w:val="00A77883"/>
    <w:rsid w:val="00A80C38"/>
    <w:rsid w:val="00A83562"/>
    <w:rsid w:val="00A84514"/>
    <w:rsid w:val="00A868DE"/>
    <w:rsid w:val="00A9012E"/>
    <w:rsid w:val="00A9307F"/>
    <w:rsid w:val="00A95929"/>
    <w:rsid w:val="00AA1742"/>
    <w:rsid w:val="00AC61D1"/>
    <w:rsid w:val="00AC7828"/>
    <w:rsid w:val="00AD4B3F"/>
    <w:rsid w:val="00AF2650"/>
    <w:rsid w:val="00AF5AFE"/>
    <w:rsid w:val="00AF7BF7"/>
    <w:rsid w:val="00B02B64"/>
    <w:rsid w:val="00B10B18"/>
    <w:rsid w:val="00B1642D"/>
    <w:rsid w:val="00B16493"/>
    <w:rsid w:val="00B218EE"/>
    <w:rsid w:val="00B23146"/>
    <w:rsid w:val="00B353A2"/>
    <w:rsid w:val="00B41C5B"/>
    <w:rsid w:val="00B4314F"/>
    <w:rsid w:val="00B61B45"/>
    <w:rsid w:val="00B72715"/>
    <w:rsid w:val="00B75EDE"/>
    <w:rsid w:val="00BA0830"/>
    <w:rsid w:val="00BA5A57"/>
    <w:rsid w:val="00BB563D"/>
    <w:rsid w:val="00BB6DCF"/>
    <w:rsid w:val="00BC0909"/>
    <w:rsid w:val="00BE7EFC"/>
    <w:rsid w:val="00BF24CC"/>
    <w:rsid w:val="00BF2BB3"/>
    <w:rsid w:val="00BF4453"/>
    <w:rsid w:val="00C06B22"/>
    <w:rsid w:val="00C2780A"/>
    <w:rsid w:val="00C40A2A"/>
    <w:rsid w:val="00C50283"/>
    <w:rsid w:val="00C65C38"/>
    <w:rsid w:val="00C73295"/>
    <w:rsid w:val="00C74E31"/>
    <w:rsid w:val="00C83F13"/>
    <w:rsid w:val="00C8571A"/>
    <w:rsid w:val="00CA0B69"/>
    <w:rsid w:val="00CA3A79"/>
    <w:rsid w:val="00CA4982"/>
    <w:rsid w:val="00CA721A"/>
    <w:rsid w:val="00CA7C7B"/>
    <w:rsid w:val="00CB414C"/>
    <w:rsid w:val="00CB7F76"/>
    <w:rsid w:val="00CC2371"/>
    <w:rsid w:val="00CC478E"/>
    <w:rsid w:val="00CD24BF"/>
    <w:rsid w:val="00CD4DF3"/>
    <w:rsid w:val="00CE3B0A"/>
    <w:rsid w:val="00CE4D4B"/>
    <w:rsid w:val="00CE4DE0"/>
    <w:rsid w:val="00CE5E59"/>
    <w:rsid w:val="00CE6474"/>
    <w:rsid w:val="00CE656C"/>
    <w:rsid w:val="00D000CE"/>
    <w:rsid w:val="00D12846"/>
    <w:rsid w:val="00D2554B"/>
    <w:rsid w:val="00D4128F"/>
    <w:rsid w:val="00D62B72"/>
    <w:rsid w:val="00D63DD9"/>
    <w:rsid w:val="00D71CA1"/>
    <w:rsid w:val="00D76B4D"/>
    <w:rsid w:val="00D77879"/>
    <w:rsid w:val="00D82ED2"/>
    <w:rsid w:val="00D85B2A"/>
    <w:rsid w:val="00D91FFE"/>
    <w:rsid w:val="00D92210"/>
    <w:rsid w:val="00D97E5E"/>
    <w:rsid w:val="00DA5555"/>
    <w:rsid w:val="00DB2CD4"/>
    <w:rsid w:val="00DB5BF0"/>
    <w:rsid w:val="00DC1A00"/>
    <w:rsid w:val="00DC26A9"/>
    <w:rsid w:val="00DC294F"/>
    <w:rsid w:val="00DC6555"/>
    <w:rsid w:val="00DC6857"/>
    <w:rsid w:val="00DD0B24"/>
    <w:rsid w:val="00DD56C8"/>
    <w:rsid w:val="00DD7108"/>
    <w:rsid w:val="00DD7B1C"/>
    <w:rsid w:val="00DE3151"/>
    <w:rsid w:val="00DE4CBB"/>
    <w:rsid w:val="00DF36FE"/>
    <w:rsid w:val="00DF79A0"/>
    <w:rsid w:val="00E10B55"/>
    <w:rsid w:val="00E22A0C"/>
    <w:rsid w:val="00E30D28"/>
    <w:rsid w:val="00E377C5"/>
    <w:rsid w:val="00E451A1"/>
    <w:rsid w:val="00E51955"/>
    <w:rsid w:val="00E5454B"/>
    <w:rsid w:val="00E545ED"/>
    <w:rsid w:val="00E61B69"/>
    <w:rsid w:val="00E64151"/>
    <w:rsid w:val="00E644AD"/>
    <w:rsid w:val="00E652F1"/>
    <w:rsid w:val="00E73E1C"/>
    <w:rsid w:val="00E74134"/>
    <w:rsid w:val="00E91176"/>
    <w:rsid w:val="00E958B5"/>
    <w:rsid w:val="00EA451F"/>
    <w:rsid w:val="00EB17E2"/>
    <w:rsid w:val="00ED18F2"/>
    <w:rsid w:val="00ED6EEB"/>
    <w:rsid w:val="00EE2353"/>
    <w:rsid w:val="00EE4CE6"/>
    <w:rsid w:val="00EE5EBF"/>
    <w:rsid w:val="00EE64E2"/>
    <w:rsid w:val="00EF4CFC"/>
    <w:rsid w:val="00EF6B07"/>
    <w:rsid w:val="00F10C17"/>
    <w:rsid w:val="00F15864"/>
    <w:rsid w:val="00F21E1D"/>
    <w:rsid w:val="00F2698D"/>
    <w:rsid w:val="00F354CB"/>
    <w:rsid w:val="00F373B5"/>
    <w:rsid w:val="00F37927"/>
    <w:rsid w:val="00F44AB6"/>
    <w:rsid w:val="00F47026"/>
    <w:rsid w:val="00F4742B"/>
    <w:rsid w:val="00F528EB"/>
    <w:rsid w:val="00F53ED3"/>
    <w:rsid w:val="00F67263"/>
    <w:rsid w:val="00F7054D"/>
    <w:rsid w:val="00F70970"/>
    <w:rsid w:val="00F7295B"/>
    <w:rsid w:val="00F8023B"/>
    <w:rsid w:val="00F830C5"/>
    <w:rsid w:val="00F84996"/>
    <w:rsid w:val="00F901A0"/>
    <w:rsid w:val="00F9371F"/>
    <w:rsid w:val="00F96DE9"/>
    <w:rsid w:val="00FA0699"/>
    <w:rsid w:val="00FA739D"/>
    <w:rsid w:val="00FB7C6B"/>
    <w:rsid w:val="00FC79D4"/>
    <w:rsid w:val="00FD42A9"/>
    <w:rsid w:val="00FD4BA1"/>
    <w:rsid w:val="00FE2C2B"/>
    <w:rsid w:val="00FE6D23"/>
    <w:rsid w:val="00FF4C4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4C7909"/>
  <w15:chartTrackingRefBased/>
  <w15:docId w15:val="{F2873CA8-72D9-4FCF-AAD8-63029173E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61C0"/>
    <w:pPr>
      <w:spacing w:after="0" w:line="240" w:lineRule="auto"/>
    </w:pPr>
    <w:rPr>
      <w:rFonts w:ascii="Times New Roman" w:eastAsia="Times New Roman" w:hAnsi="Times New Roman" w:cs="Times New Roman"/>
      <w:kern w:val="0"/>
      <w:sz w:val="24"/>
      <w:szCs w:val="24"/>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0E61C0"/>
    <w:pPr>
      <w:spacing w:after="0" w:line="240" w:lineRule="auto"/>
    </w:pPr>
    <w:rPr>
      <w:rFonts w:ascii="Calibri" w:eastAsia="Calibri" w:hAnsi="Calibri" w:cs="Times New Roman"/>
      <w:kern w:val="0"/>
      <w14:ligatures w14:val="none"/>
    </w:rPr>
  </w:style>
  <w:style w:type="character" w:customStyle="1" w:styleId="SinespaciadoCar">
    <w:name w:val="Sin espaciado Car"/>
    <w:link w:val="Sinespaciado"/>
    <w:uiPriority w:val="1"/>
    <w:locked/>
    <w:rsid w:val="000E61C0"/>
    <w:rPr>
      <w:rFonts w:ascii="Calibri" w:eastAsia="Calibri" w:hAnsi="Calibri" w:cs="Times New Roman"/>
      <w:kern w:val="0"/>
      <w14:ligatures w14:val="none"/>
    </w:rPr>
  </w:style>
  <w:style w:type="paragraph" w:styleId="Encabezado">
    <w:name w:val="header"/>
    <w:basedOn w:val="Normal"/>
    <w:link w:val="EncabezadoCar"/>
    <w:uiPriority w:val="99"/>
    <w:unhideWhenUsed/>
    <w:rsid w:val="000E61C0"/>
    <w:pPr>
      <w:tabs>
        <w:tab w:val="center" w:pos="4252"/>
        <w:tab w:val="right" w:pos="8504"/>
      </w:tabs>
    </w:pPr>
  </w:style>
  <w:style w:type="character" w:customStyle="1" w:styleId="EncabezadoCar">
    <w:name w:val="Encabezado Car"/>
    <w:basedOn w:val="Fuentedeprrafopredeter"/>
    <w:link w:val="Encabezado"/>
    <w:uiPriority w:val="99"/>
    <w:rsid w:val="000E61C0"/>
    <w:rPr>
      <w:rFonts w:ascii="Times New Roman" w:eastAsia="Times New Roman" w:hAnsi="Times New Roman" w:cs="Times New Roman"/>
      <w:kern w:val="0"/>
      <w:sz w:val="24"/>
      <w:szCs w:val="24"/>
      <w:lang w:eastAsia="es-ES"/>
      <w14:ligatures w14:val="none"/>
    </w:rPr>
  </w:style>
  <w:style w:type="paragraph" w:styleId="Piedepgina">
    <w:name w:val="footer"/>
    <w:basedOn w:val="Normal"/>
    <w:link w:val="PiedepginaCar"/>
    <w:uiPriority w:val="99"/>
    <w:unhideWhenUsed/>
    <w:rsid w:val="000E61C0"/>
    <w:pPr>
      <w:tabs>
        <w:tab w:val="center" w:pos="4252"/>
        <w:tab w:val="right" w:pos="8504"/>
      </w:tabs>
    </w:pPr>
  </w:style>
  <w:style w:type="character" w:customStyle="1" w:styleId="PiedepginaCar">
    <w:name w:val="Pie de página Car"/>
    <w:basedOn w:val="Fuentedeprrafopredeter"/>
    <w:link w:val="Piedepgina"/>
    <w:uiPriority w:val="99"/>
    <w:rsid w:val="000E61C0"/>
    <w:rPr>
      <w:rFonts w:ascii="Times New Roman" w:eastAsia="Times New Roman" w:hAnsi="Times New Roman" w:cs="Times New Roman"/>
      <w:kern w:val="0"/>
      <w:sz w:val="24"/>
      <w:szCs w:val="24"/>
      <w:lang w:eastAsia="es-ES"/>
      <w14:ligatures w14:val="none"/>
    </w:rPr>
  </w:style>
  <w:style w:type="table" w:styleId="Tablaconcuadrcula">
    <w:name w:val="Table Grid"/>
    <w:basedOn w:val="Tablanormal"/>
    <w:uiPriority w:val="39"/>
    <w:rsid w:val="00AF7B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AF5AFE"/>
    <w:pPr>
      <w:ind w:left="720"/>
      <w:contextualSpacing/>
    </w:pPr>
  </w:style>
  <w:style w:type="paragraph" w:customStyle="1" w:styleId="paragraph">
    <w:name w:val="paragraph"/>
    <w:basedOn w:val="Normal"/>
    <w:rsid w:val="00493633"/>
    <w:pPr>
      <w:spacing w:before="100" w:beforeAutospacing="1" w:after="100" w:afterAutospacing="1"/>
    </w:pPr>
    <w:rPr>
      <w:lang w:val="es-ES"/>
    </w:rPr>
  </w:style>
  <w:style w:type="character" w:customStyle="1" w:styleId="normaltextrun">
    <w:name w:val="normaltextrun"/>
    <w:basedOn w:val="Fuentedeprrafopredeter"/>
    <w:rsid w:val="00493633"/>
  </w:style>
  <w:style w:type="character" w:customStyle="1" w:styleId="eop">
    <w:name w:val="eop"/>
    <w:basedOn w:val="Fuentedeprrafopredeter"/>
    <w:rsid w:val="00493633"/>
  </w:style>
  <w:style w:type="paragraph" w:styleId="Textodeglobo">
    <w:name w:val="Balloon Text"/>
    <w:basedOn w:val="Normal"/>
    <w:link w:val="TextodegloboCar"/>
    <w:uiPriority w:val="99"/>
    <w:semiHidden/>
    <w:unhideWhenUsed/>
    <w:rsid w:val="001566D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566D8"/>
    <w:rPr>
      <w:rFonts w:ascii="Segoe UI" w:eastAsia="Times New Roman" w:hAnsi="Segoe UI" w:cs="Segoe UI"/>
      <w:kern w:val="0"/>
      <w:sz w:val="18"/>
      <w:szCs w:val="18"/>
      <w:lang w:eastAsia="es-ES"/>
      <w14:ligatures w14:val="none"/>
    </w:rPr>
  </w:style>
  <w:style w:type="character" w:styleId="Hipervnculo">
    <w:name w:val="Hyperlink"/>
    <w:basedOn w:val="Fuentedeprrafopredeter"/>
    <w:uiPriority w:val="99"/>
    <w:semiHidden/>
    <w:unhideWhenUsed/>
    <w:rsid w:val="00736C2D"/>
    <w:rPr>
      <w:color w:val="0000FF"/>
      <w:u w:val="single"/>
    </w:rPr>
  </w:style>
  <w:style w:type="paragraph" w:customStyle="1" w:styleId="Default">
    <w:name w:val="Default"/>
    <w:rsid w:val="00A53A91"/>
    <w:pPr>
      <w:autoSpaceDE w:val="0"/>
      <w:autoSpaceDN w:val="0"/>
      <w:adjustRightInd w:val="0"/>
      <w:spacing w:after="0" w:line="240" w:lineRule="auto"/>
    </w:pPr>
    <w:rPr>
      <w:rFonts w:ascii="Century Gothic" w:hAnsi="Century Gothic" w:cs="Century Gothic"/>
      <w:color w:val="000000"/>
      <w:kern w:val="0"/>
      <w:sz w:val="24"/>
      <w:szCs w:val="24"/>
    </w:rPr>
  </w:style>
  <w:style w:type="paragraph" w:styleId="NormalWeb">
    <w:name w:val="Normal (Web)"/>
    <w:basedOn w:val="Normal"/>
    <w:uiPriority w:val="99"/>
    <w:unhideWhenUsed/>
    <w:rsid w:val="006079F2"/>
    <w:pPr>
      <w:spacing w:before="100" w:beforeAutospacing="1" w:after="100" w:afterAutospacing="1"/>
    </w:pPr>
    <w:rPr>
      <w:lang w:eastAsia="es-EC"/>
    </w:rPr>
  </w:style>
  <w:style w:type="character" w:styleId="Textoennegrita">
    <w:name w:val="Strong"/>
    <w:basedOn w:val="Fuentedeprrafopredeter"/>
    <w:uiPriority w:val="22"/>
    <w:qFormat/>
    <w:rsid w:val="00DC294F"/>
    <w:rPr>
      <w:b/>
      <w:bCs/>
    </w:rPr>
  </w:style>
  <w:style w:type="character" w:styleId="nfasis">
    <w:name w:val="Emphasis"/>
    <w:basedOn w:val="Fuentedeprrafopredeter"/>
    <w:uiPriority w:val="20"/>
    <w:qFormat/>
    <w:rsid w:val="00BF2B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75130">
      <w:bodyDiv w:val="1"/>
      <w:marLeft w:val="0"/>
      <w:marRight w:val="0"/>
      <w:marTop w:val="0"/>
      <w:marBottom w:val="0"/>
      <w:divBdr>
        <w:top w:val="none" w:sz="0" w:space="0" w:color="auto"/>
        <w:left w:val="none" w:sz="0" w:space="0" w:color="auto"/>
        <w:bottom w:val="none" w:sz="0" w:space="0" w:color="auto"/>
        <w:right w:val="none" w:sz="0" w:space="0" w:color="auto"/>
      </w:divBdr>
    </w:div>
    <w:div w:id="53699356">
      <w:bodyDiv w:val="1"/>
      <w:marLeft w:val="0"/>
      <w:marRight w:val="0"/>
      <w:marTop w:val="0"/>
      <w:marBottom w:val="0"/>
      <w:divBdr>
        <w:top w:val="none" w:sz="0" w:space="0" w:color="auto"/>
        <w:left w:val="none" w:sz="0" w:space="0" w:color="auto"/>
        <w:bottom w:val="none" w:sz="0" w:space="0" w:color="auto"/>
        <w:right w:val="none" w:sz="0" w:space="0" w:color="auto"/>
      </w:divBdr>
    </w:div>
    <w:div w:id="58024343">
      <w:bodyDiv w:val="1"/>
      <w:marLeft w:val="0"/>
      <w:marRight w:val="0"/>
      <w:marTop w:val="0"/>
      <w:marBottom w:val="0"/>
      <w:divBdr>
        <w:top w:val="none" w:sz="0" w:space="0" w:color="auto"/>
        <w:left w:val="none" w:sz="0" w:space="0" w:color="auto"/>
        <w:bottom w:val="none" w:sz="0" w:space="0" w:color="auto"/>
        <w:right w:val="none" w:sz="0" w:space="0" w:color="auto"/>
      </w:divBdr>
    </w:div>
    <w:div w:id="83964625">
      <w:bodyDiv w:val="1"/>
      <w:marLeft w:val="0"/>
      <w:marRight w:val="0"/>
      <w:marTop w:val="0"/>
      <w:marBottom w:val="0"/>
      <w:divBdr>
        <w:top w:val="none" w:sz="0" w:space="0" w:color="auto"/>
        <w:left w:val="none" w:sz="0" w:space="0" w:color="auto"/>
        <w:bottom w:val="none" w:sz="0" w:space="0" w:color="auto"/>
        <w:right w:val="none" w:sz="0" w:space="0" w:color="auto"/>
      </w:divBdr>
    </w:div>
    <w:div w:id="114297061">
      <w:bodyDiv w:val="1"/>
      <w:marLeft w:val="0"/>
      <w:marRight w:val="0"/>
      <w:marTop w:val="0"/>
      <w:marBottom w:val="0"/>
      <w:divBdr>
        <w:top w:val="none" w:sz="0" w:space="0" w:color="auto"/>
        <w:left w:val="none" w:sz="0" w:space="0" w:color="auto"/>
        <w:bottom w:val="none" w:sz="0" w:space="0" w:color="auto"/>
        <w:right w:val="none" w:sz="0" w:space="0" w:color="auto"/>
      </w:divBdr>
    </w:div>
    <w:div w:id="183641456">
      <w:bodyDiv w:val="1"/>
      <w:marLeft w:val="0"/>
      <w:marRight w:val="0"/>
      <w:marTop w:val="0"/>
      <w:marBottom w:val="0"/>
      <w:divBdr>
        <w:top w:val="none" w:sz="0" w:space="0" w:color="auto"/>
        <w:left w:val="none" w:sz="0" w:space="0" w:color="auto"/>
        <w:bottom w:val="none" w:sz="0" w:space="0" w:color="auto"/>
        <w:right w:val="none" w:sz="0" w:space="0" w:color="auto"/>
      </w:divBdr>
    </w:div>
    <w:div w:id="266238416">
      <w:bodyDiv w:val="1"/>
      <w:marLeft w:val="0"/>
      <w:marRight w:val="0"/>
      <w:marTop w:val="0"/>
      <w:marBottom w:val="0"/>
      <w:divBdr>
        <w:top w:val="none" w:sz="0" w:space="0" w:color="auto"/>
        <w:left w:val="none" w:sz="0" w:space="0" w:color="auto"/>
        <w:bottom w:val="none" w:sz="0" w:space="0" w:color="auto"/>
        <w:right w:val="none" w:sz="0" w:space="0" w:color="auto"/>
      </w:divBdr>
    </w:div>
    <w:div w:id="272784498">
      <w:bodyDiv w:val="1"/>
      <w:marLeft w:val="0"/>
      <w:marRight w:val="0"/>
      <w:marTop w:val="0"/>
      <w:marBottom w:val="0"/>
      <w:divBdr>
        <w:top w:val="none" w:sz="0" w:space="0" w:color="auto"/>
        <w:left w:val="none" w:sz="0" w:space="0" w:color="auto"/>
        <w:bottom w:val="none" w:sz="0" w:space="0" w:color="auto"/>
        <w:right w:val="none" w:sz="0" w:space="0" w:color="auto"/>
      </w:divBdr>
    </w:div>
    <w:div w:id="292561425">
      <w:bodyDiv w:val="1"/>
      <w:marLeft w:val="0"/>
      <w:marRight w:val="0"/>
      <w:marTop w:val="0"/>
      <w:marBottom w:val="0"/>
      <w:divBdr>
        <w:top w:val="none" w:sz="0" w:space="0" w:color="auto"/>
        <w:left w:val="none" w:sz="0" w:space="0" w:color="auto"/>
        <w:bottom w:val="none" w:sz="0" w:space="0" w:color="auto"/>
        <w:right w:val="none" w:sz="0" w:space="0" w:color="auto"/>
      </w:divBdr>
    </w:div>
    <w:div w:id="343290893">
      <w:bodyDiv w:val="1"/>
      <w:marLeft w:val="0"/>
      <w:marRight w:val="0"/>
      <w:marTop w:val="0"/>
      <w:marBottom w:val="0"/>
      <w:divBdr>
        <w:top w:val="none" w:sz="0" w:space="0" w:color="auto"/>
        <w:left w:val="none" w:sz="0" w:space="0" w:color="auto"/>
        <w:bottom w:val="none" w:sz="0" w:space="0" w:color="auto"/>
        <w:right w:val="none" w:sz="0" w:space="0" w:color="auto"/>
      </w:divBdr>
    </w:div>
    <w:div w:id="356472061">
      <w:bodyDiv w:val="1"/>
      <w:marLeft w:val="0"/>
      <w:marRight w:val="0"/>
      <w:marTop w:val="0"/>
      <w:marBottom w:val="0"/>
      <w:divBdr>
        <w:top w:val="none" w:sz="0" w:space="0" w:color="auto"/>
        <w:left w:val="none" w:sz="0" w:space="0" w:color="auto"/>
        <w:bottom w:val="none" w:sz="0" w:space="0" w:color="auto"/>
        <w:right w:val="none" w:sz="0" w:space="0" w:color="auto"/>
      </w:divBdr>
    </w:div>
    <w:div w:id="411463739">
      <w:bodyDiv w:val="1"/>
      <w:marLeft w:val="0"/>
      <w:marRight w:val="0"/>
      <w:marTop w:val="0"/>
      <w:marBottom w:val="0"/>
      <w:divBdr>
        <w:top w:val="none" w:sz="0" w:space="0" w:color="auto"/>
        <w:left w:val="none" w:sz="0" w:space="0" w:color="auto"/>
        <w:bottom w:val="none" w:sz="0" w:space="0" w:color="auto"/>
        <w:right w:val="none" w:sz="0" w:space="0" w:color="auto"/>
      </w:divBdr>
    </w:div>
    <w:div w:id="416025186">
      <w:bodyDiv w:val="1"/>
      <w:marLeft w:val="0"/>
      <w:marRight w:val="0"/>
      <w:marTop w:val="0"/>
      <w:marBottom w:val="0"/>
      <w:divBdr>
        <w:top w:val="none" w:sz="0" w:space="0" w:color="auto"/>
        <w:left w:val="none" w:sz="0" w:space="0" w:color="auto"/>
        <w:bottom w:val="none" w:sz="0" w:space="0" w:color="auto"/>
        <w:right w:val="none" w:sz="0" w:space="0" w:color="auto"/>
      </w:divBdr>
    </w:div>
    <w:div w:id="491484814">
      <w:bodyDiv w:val="1"/>
      <w:marLeft w:val="0"/>
      <w:marRight w:val="0"/>
      <w:marTop w:val="0"/>
      <w:marBottom w:val="0"/>
      <w:divBdr>
        <w:top w:val="none" w:sz="0" w:space="0" w:color="auto"/>
        <w:left w:val="none" w:sz="0" w:space="0" w:color="auto"/>
        <w:bottom w:val="none" w:sz="0" w:space="0" w:color="auto"/>
        <w:right w:val="none" w:sz="0" w:space="0" w:color="auto"/>
      </w:divBdr>
    </w:div>
    <w:div w:id="587616293">
      <w:bodyDiv w:val="1"/>
      <w:marLeft w:val="0"/>
      <w:marRight w:val="0"/>
      <w:marTop w:val="0"/>
      <w:marBottom w:val="0"/>
      <w:divBdr>
        <w:top w:val="none" w:sz="0" w:space="0" w:color="auto"/>
        <w:left w:val="none" w:sz="0" w:space="0" w:color="auto"/>
        <w:bottom w:val="none" w:sz="0" w:space="0" w:color="auto"/>
        <w:right w:val="none" w:sz="0" w:space="0" w:color="auto"/>
      </w:divBdr>
    </w:div>
    <w:div w:id="634335008">
      <w:bodyDiv w:val="1"/>
      <w:marLeft w:val="0"/>
      <w:marRight w:val="0"/>
      <w:marTop w:val="0"/>
      <w:marBottom w:val="0"/>
      <w:divBdr>
        <w:top w:val="none" w:sz="0" w:space="0" w:color="auto"/>
        <w:left w:val="none" w:sz="0" w:space="0" w:color="auto"/>
        <w:bottom w:val="none" w:sz="0" w:space="0" w:color="auto"/>
        <w:right w:val="none" w:sz="0" w:space="0" w:color="auto"/>
      </w:divBdr>
    </w:div>
    <w:div w:id="650981371">
      <w:bodyDiv w:val="1"/>
      <w:marLeft w:val="0"/>
      <w:marRight w:val="0"/>
      <w:marTop w:val="0"/>
      <w:marBottom w:val="0"/>
      <w:divBdr>
        <w:top w:val="none" w:sz="0" w:space="0" w:color="auto"/>
        <w:left w:val="none" w:sz="0" w:space="0" w:color="auto"/>
        <w:bottom w:val="none" w:sz="0" w:space="0" w:color="auto"/>
        <w:right w:val="none" w:sz="0" w:space="0" w:color="auto"/>
      </w:divBdr>
    </w:div>
    <w:div w:id="679545681">
      <w:bodyDiv w:val="1"/>
      <w:marLeft w:val="0"/>
      <w:marRight w:val="0"/>
      <w:marTop w:val="0"/>
      <w:marBottom w:val="0"/>
      <w:divBdr>
        <w:top w:val="none" w:sz="0" w:space="0" w:color="auto"/>
        <w:left w:val="none" w:sz="0" w:space="0" w:color="auto"/>
        <w:bottom w:val="none" w:sz="0" w:space="0" w:color="auto"/>
        <w:right w:val="none" w:sz="0" w:space="0" w:color="auto"/>
      </w:divBdr>
    </w:div>
    <w:div w:id="693926309">
      <w:bodyDiv w:val="1"/>
      <w:marLeft w:val="0"/>
      <w:marRight w:val="0"/>
      <w:marTop w:val="0"/>
      <w:marBottom w:val="0"/>
      <w:divBdr>
        <w:top w:val="none" w:sz="0" w:space="0" w:color="auto"/>
        <w:left w:val="none" w:sz="0" w:space="0" w:color="auto"/>
        <w:bottom w:val="none" w:sz="0" w:space="0" w:color="auto"/>
        <w:right w:val="none" w:sz="0" w:space="0" w:color="auto"/>
      </w:divBdr>
    </w:div>
    <w:div w:id="711921816">
      <w:bodyDiv w:val="1"/>
      <w:marLeft w:val="0"/>
      <w:marRight w:val="0"/>
      <w:marTop w:val="0"/>
      <w:marBottom w:val="0"/>
      <w:divBdr>
        <w:top w:val="none" w:sz="0" w:space="0" w:color="auto"/>
        <w:left w:val="none" w:sz="0" w:space="0" w:color="auto"/>
        <w:bottom w:val="none" w:sz="0" w:space="0" w:color="auto"/>
        <w:right w:val="none" w:sz="0" w:space="0" w:color="auto"/>
      </w:divBdr>
    </w:div>
    <w:div w:id="714623041">
      <w:bodyDiv w:val="1"/>
      <w:marLeft w:val="0"/>
      <w:marRight w:val="0"/>
      <w:marTop w:val="0"/>
      <w:marBottom w:val="0"/>
      <w:divBdr>
        <w:top w:val="none" w:sz="0" w:space="0" w:color="auto"/>
        <w:left w:val="none" w:sz="0" w:space="0" w:color="auto"/>
        <w:bottom w:val="none" w:sz="0" w:space="0" w:color="auto"/>
        <w:right w:val="none" w:sz="0" w:space="0" w:color="auto"/>
      </w:divBdr>
    </w:div>
    <w:div w:id="740833975">
      <w:bodyDiv w:val="1"/>
      <w:marLeft w:val="0"/>
      <w:marRight w:val="0"/>
      <w:marTop w:val="0"/>
      <w:marBottom w:val="0"/>
      <w:divBdr>
        <w:top w:val="none" w:sz="0" w:space="0" w:color="auto"/>
        <w:left w:val="none" w:sz="0" w:space="0" w:color="auto"/>
        <w:bottom w:val="none" w:sz="0" w:space="0" w:color="auto"/>
        <w:right w:val="none" w:sz="0" w:space="0" w:color="auto"/>
      </w:divBdr>
    </w:div>
    <w:div w:id="786046955">
      <w:bodyDiv w:val="1"/>
      <w:marLeft w:val="0"/>
      <w:marRight w:val="0"/>
      <w:marTop w:val="0"/>
      <w:marBottom w:val="0"/>
      <w:divBdr>
        <w:top w:val="none" w:sz="0" w:space="0" w:color="auto"/>
        <w:left w:val="none" w:sz="0" w:space="0" w:color="auto"/>
        <w:bottom w:val="none" w:sz="0" w:space="0" w:color="auto"/>
        <w:right w:val="none" w:sz="0" w:space="0" w:color="auto"/>
      </w:divBdr>
    </w:div>
    <w:div w:id="788478789">
      <w:bodyDiv w:val="1"/>
      <w:marLeft w:val="0"/>
      <w:marRight w:val="0"/>
      <w:marTop w:val="0"/>
      <w:marBottom w:val="0"/>
      <w:divBdr>
        <w:top w:val="none" w:sz="0" w:space="0" w:color="auto"/>
        <w:left w:val="none" w:sz="0" w:space="0" w:color="auto"/>
        <w:bottom w:val="none" w:sz="0" w:space="0" w:color="auto"/>
        <w:right w:val="none" w:sz="0" w:space="0" w:color="auto"/>
      </w:divBdr>
    </w:div>
    <w:div w:id="790587446">
      <w:bodyDiv w:val="1"/>
      <w:marLeft w:val="0"/>
      <w:marRight w:val="0"/>
      <w:marTop w:val="0"/>
      <w:marBottom w:val="0"/>
      <w:divBdr>
        <w:top w:val="none" w:sz="0" w:space="0" w:color="auto"/>
        <w:left w:val="none" w:sz="0" w:space="0" w:color="auto"/>
        <w:bottom w:val="none" w:sz="0" w:space="0" w:color="auto"/>
        <w:right w:val="none" w:sz="0" w:space="0" w:color="auto"/>
      </w:divBdr>
    </w:div>
    <w:div w:id="794564036">
      <w:bodyDiv w:val="1"/>
      <w:marLeft w:val="0"/>
      <w:marRight w:val="0"/>
      <w:marTop w:val="0"/>
      <w:marBottom w:val="0"/>
      <w:divBdr>
        <w:top w:val="none" w:sz="0" w:space="0" w:color="auto"/>
        <w:left w:val="none" w:sz="0" w:space="0" w:color="auto"/>
        <w:bottom w:val="none" w:sz="0" w:space="0" w:color="auto"/>
        <w:right w:val="none" w:sz="0" w:space="0" w:color="auto"/>
      </w:divBdr>
    </w:div>
    <w:div w:id="797796813">
      <w:bodyDiv w:val="1"/>
      <w:marLeft w:val="0"/>
      <w:marRight w:val="0"/>
      <w:marTop w:val="0"/>
      <w:marBottom w:val="0"/>
      <w:divBdr>
        <w:top w:val="none" w:sz="0" w:space="0" w:color="auto"/>
        <w:left w:val="none" w:sz="0" w:space="0" w:color="auto"/>
        <w:bottom w:val="none" w:sz="0" w:space="0" w:color="auto"/>
        <w:right w:val="none" w:sz="0" w:space="0" w:color="auto"/>
      </w:divBdr>
    </w:div>
    <w:div w:id="856698727">
      <w:bodyDiv w:val="1"/>
      <w:marLeft w:val="0"/>
      <w:marRight w:val="0"/>
      <w:marTop w:val="0"/>
      <w:marBottom w:val="0"/>
      <w:divBdr>
        <w:top w:val="none" w:sz="0" w:space="0" w:color="auto"/>
        <w:left w:val="none" w:sz="0" w:space="0" w:color="auto"/>
        <w:bottom w:val="none" w:sz="0" w:space="0" w:color="auto"/>
        <w:right w:val="none" w:sz="0" w:space="0" w:color="auto"/>
      </w:divBdr>
    </w:div>
    <w:div w:id="860243450">
      <w:bodyDiv w:val="1"/>
      <w:marLeft w:val="0"/>
      <w:marRight w:val="0"/>
      <w:marTop w:val="0"/>
      <w:marBottom w:val="0"/>
      <w:divBdr>
        <w:top w:val="none" w:sz="0" w:space="0" w:color="auto"/>
        <w:left w:val="none" w:sz="0" w:space="0" w:color="auto"/>
        <w:bottom w:val="none" w:sz="0" w:space="0" w:color="auto"/>
        <w:right w:val="none" w:sz="0" w:space="0" w:color="auto"/>
      </w:divBdr>
    </w:div>
    <w:div w:id="868421303">
      <w:bodyDiv w:val="1"/>
      <w:marLeft w:val="0"/>
      <w:marRight w:val="0"/>
      <w:marTop w:val="0"/>
      <w:marBottom w:val="0"/>
      <w:divBdr>
        <w:top w:val="none" w:sz="0" w:space="0" w:color="auto"/>
        <w:left w:val="none" w:sz="0" w:space="0" w:color="auto"/>
        <w:bottom w:val="none" w:sz="0" w:space="0" w:color="auto"/>
        <w:right w:val="none" w:sz="0" w:space="0" w:color="auto"/>
      </w:divBdr>
    </w:div>
    <w:div w:id="885682206">
      <w:bodyDiv w:val="1"/>
      <w:marLeft w:val="0"/>
      <w:marRight w:val="0"/>
      <w:marTop w:val="0"/>
      <w:marBottom w:val="0"/>
      <w:divBdr>
        <w:top w:val="none" w:sz="0" w:space="0" w:color="auto"/>
        <w:left w:val="none" w:sz="0" w:space="0" w:color="auto"/>
        <w:bottom w:val="none" w:sz="0" w:space="0" w:color="auto"/>
        <w:right w:val="none" w:sz="0" w:space="0" w:color="auto"/>
      </w:divBdr>
    </w:div>
    <w:div w:id="911701409">
      <w:bodyDiv w:val="1"/>
      <w:marLeft w:val="0"/>
      <w:marRight w:val="0"/>
      <w:marTop w:val="0"/>
      <w:marBottom w:val="0"/>
      <w:divBdr>
        <w:top w:val="none" w:sz="0" w:space="0" w:color="auto"/>
        <w:left w:val="none" w:sz="0" w:space="0" w:color="auto"/>
        <w:bottom w:val="none" w:sz="0" w:space="0" w:color="auto"/>
        <w:right w:val="none" w:sz="0" w:space="0" w:color="auto"/>
      </w:divBdr>
    </w:div>
    <w:div w:id="919559781">
      <w:bodyDiv w:val="1"/>
      <w:marLeft w:val="0"/>
      <w:marRight w:val="0"/>
      <w:marTop w:val="0"/>
      <w:marBottom w:val="0"/>
      <w:divBdr>
        <w:top w:val="none" w:sz="0" w:space="0" w:color="auto"/>
        <w:left w:val="none" w:sz="0" w:space="0" w:color="auto"/>
        <w:bottom w:val="none" w:sz="0" w:space="0" w:color="auto"/>
        <w:right w:val="none" w:sz="0" w:space="0" w:color="auto"/>
      </w:divBdr>
    </w:div>
    <w:div w:id="929119458">
      <w:bodyDiv w:val="1"/>
      <w:marLeft w:val="0"/>
      <w:marRight w:val="0"/>
      <w:marTop w:val="0"/>
      <w:marBottom w:val="0"/>
      <w:divBdr>
        <w:top w:val="none" w:sz="0" w:space="0" w:color="auto"/>
        <w:left w:val="none" w:sz="0" w:space="0" w:color="auto"/>
        <w:bottom w:val="none" w:sz="0" w:space="0" w:color="auto"/>
        <w:right w:val="none" w:sz="0" w:space="0" w:color="auto"/>
      </w:divBdr>
    </w:div>
    <w:div w:id="973560155">
      <w:bodyDiv w:val="1"/>
      <w:marLeft w:val="0"/>
      <w:marRight w:val="0"/>
      <w:marTop w:val="0"/>
      <w:marBottom w:val="0"/>
      <w:divBdr>
        <w:top w:val="none" w:sz="0" w:space="0" w:color="auto"/>
        <w:left w:val="none" w:sz="0" w:space="0" w:color="auto"/>
        <w:bottom w:val="none" w:sz="0" w:space="0" w:color="auto"/>
        <w:right w:val="none" w:sz="0" w:space="0" w:color="auto"/>
      </w:divBdr>
    </w:div>
    <w:div w:id="981230647">
      <w:bodyDiv w:val="1"/>
      <w:marLeft w:val="0"/>
      <w:marRight w:val="0"/>
      <w:marTop w:val="0"/>
      <w:marBottom w:val="0"/>
      <w:divBdr>
        <w:top w:val="none" w:sz="0" w:space="0" w:color="auto"/>
        <w:left w:val="none" w:sz="0" w:space="0" w:color="auto"/>
        <w:bottom w:val="none" w:sz="0" w:space="0" w:color="auto"/>
        <w:right w:val="none" w:sz="0" w:space="0" w:color="auto"/>
      </w:divBdr>
    </w:div>
    <w:div w:id="991181927">
      <w:bodyDiv w:val="1"/>
      <w:marLeft w:val="0"/>
      <w:marRight w:val="0"/>
      <w:marTop w:val="0"/>
      <w:marBottom w:val="0"/>
      <w:divBdr>
        <w:top w:val="none" w:sz="0" w:space="0" w:color="auto"/>
        <w:left w:val="none" w:sz="0" w:space="0" w:color="auto"/>
        <w:bottom w:val="none" w:sz="0" w:space="0" w:color="auto"/>
        <w:right w:val="none" w:sz="0" w:space="0" w:color="auto"/>
      </w:divBdr>
    </w:div>
    <w:div w:id="1032002532">
      <w:bodyDiv w:val="1"/>
      <w:marLeft w:val="0"/>
      <w:marRight w:val="0"/>
      <w:marTop w:val="0"/>
      <w:marBottom w:val="0"/>
      <w:divBdr>
        <w:top w:val="none" w:sz="0" w:space="0" w:color="auto"/>
        <w:left w:val="none" w:sz="0" w:space="0" w:color="auto"/>
        <w:bottom w:val="none" w:sz="0" w:space="0" w:color="auto"/>
        <w:right w:val="none" w:sz="0" w:space="0" w:color="auto"/>
      </w:divBdr>
    </w:div>
    <w:div w:id="1035470477">
      <w:bodyDiv w:val="1"/>
      <w:marLeft w:val="0"/>
      <w:marRight w:val="0"/>
      <w:marTop w:val="0"/>
      <w:marBottom w:val="0"/>
      <w:divBdr>
        <w:top w:val="none" w:sz="0" w:space="0" w:color="auto"/>
        <w:left w:val="none" w:sz="0" w:space="0" w:color="auto"/>
        <w:bottom w:val="none" w:sz="0" w:space="0" w:color="auto"/>
        <w:right w:val="none" w:sz="0" w:space="0" w:color="auto"/>
      </w:divBdr>
    </w:div>
    <w:div w:id="1096946345">
      <w:bodyDiv w:val="1"/>
      <w:marLeft w:val="0"/>
      <w:marRight w:val="0"/>
      <w:marTop w:val="0"/>
      <w:marBottom w:val="0"/>
      <w:divBdr>
        <w:top w:val="none" w:sz="0" w:space="0" w:color="auto"/>
        <w:left w:val="none" w:sz="0" w:space="0" w:color="auto"/>
        <w:bottom w:val="none" w:sz="0" w:space="0" w:color="auto"/>
        <w:right w:val="none" w:sz="0" w:space="0" w:color="auto"/>
      </w:divBdr>
    </w:div>
    <w:div w:id="1154251750">
      <w:bodyDiv w:val="1"/>
      <w:marLeft w:val="0"/>
      <w:marRight w:val="0"/>
      <w:marTop w:val="0"/>
      <w:marBottom w:val="0"/>
      <w:divBdr>
        <w:top w:val="none" w:sz="0" w:space="0" w:color="auto"/>
        <w:left w:val="none" w:sz="0" w:space="0" w:color="auto"/>
        <w:bottom w:val="none" w:sz="0" w:space="0" w:color="auto"/>
        <w:right w:val="none" w:sz="0" w:space="0" w:color="auto"/>
      </w:divBdr>
    </w:div>
    <w:div w:id="1155995993">
      <w:bodyDiv w:val="1"/>
      <w:marLeft w:val="0"/>
      <w:marRight w:val="0"/>
      <w:marTop w:val="0"/>
      <w:marBottom w:val="0"/>
      <w:divBdr>
        <w:top w:val="none" w:sz="0" w:space="0" w:color="auto"/>
        <w:left w:val="none" w:sz="0" w:space="0" w:color="auto"/>
        <w:bottom w:val="none" w:sz="0" w:space="0" w:color="auto"/>
        <w:right w:val="none" w:sz="0" w:space="0" w:color="auto"/>
      </w:divBdr>
    </w:div>
    <w:div w:id="1182012733">
      <w:bodyDiv w:val="1"/>
      <w:marLeft w:val="0"/>
      <w:marRight w:val="0"/>
      <w:marTop w:val="0"/>
      <w:marBottom w:val="0"/>
      <w:divBdr>
        <w:top w:val="none" w:sz="0" w:space="0" w:color="auto"/>
        <w:left w:val="none" w:sz="0" w:space="0" w:color="auto"/>
        <w:bottom w:val="none" w:sz="0" w:space="0" w:color="auto"/>
        <w:right w:val="none" w:sz="0" w:space="0" w:color="auto"/>
      </w:divBdr>
    </w:div>
    <w:div w:id="1230769403">
      <w:bodyDiv w:val="1"/>
      <w:marLeft w:val="0"/>
      <w:marRight w:val="0"/>
      <w:marTop w:val="0"/>
      <w:marBottom w:val="0"/>
      <w:divBdr>
        <w:top w:val="none" w:sz="0" w:space="0" w:color="auto"/>
        <w:left w:val="none" w:sz="0" w:space="0" w:color="auto"/>
        <w:bottom w:val="none" w:sz="0" w:space="0" w:color="auto"/>
        <w:right w:val="none" w:sz="0" w:space="0" w:color="auto"/>
      </w:divBdr>
      <w:divsChild>
        <w:div w:id="1283001570">
          <w:marLeft w:val="0"/>
          <w:marRight w:val="0"/>
          <w:marTop w:val="0"/>
          <w:marBottom w:val="0"/>
          <w:divBdr>
            <w:top w:val="none" w:sz="0" w:space="0" w:color="auto"/>
            <w:left w:val="none" w:sz="0" w:space="0" w:color="auto"/>
            <w:bottom w:val="none" w:sz="0" w:space="0" w:color="auto"/>
            <w:right w:val="none" w:sz="0" w:space="0" w:color="auto"/>
          </w:divBdr>
          <w:divsChild>
            <w:div w:id="225068496">
              <w:marLeft w:val="0"/>
              <w:marRight w:val="0"/>
              <w:marTop w:val="0"/>
              <w:marBottom w:val="0"/>
              <w:divBdr>
                <w:top w:val="none" w:sz="0" w:space="0" w:color="auto"/>
                <w:left w:val="none" w:sz="0" w:space="0" w:color="auto"/>
                <w:bottom w:val="none" w:sz="0" w:space="0" w:color="auto"/>
                <w:right w:val="none" w:sz="0" w:space="0" w:color="auto"/>
              </w:divBdr>
              <w:divsChild>
                <w:div w:id="1647007687">
                  <w:marLeft w:val="0"/>
                  <w:marRight w:val="0"/>
                  <w:marTop w:val="0"/>
                  <w:marBottom w:val="0"/>
                  <w:divBdr>
                    <w:top w:val="none" w:sz="0" w:space="0" w:color="auto"/>
                    <w:left w:val="none" w:sz="0" w:space="0" w:color="auto"/>
                    <w:bottom w:val="none" w:sz="0" w:space="0" w:color="auto"/>
                    <w:right w:val="none" w:sz="0" w:space="0" w:color="auto"/>
                  </w:divBdr>
                  <w:divsChild>
                    <w:div w:id="435641870">
                      <w:marLeft w:val="0"/>
                      <w:marRight w:val="0"/>
                      <w:marTop w:val="0"/>
                      <w:marBottom w:val="0"/>
                      <w:divBdr>
                        <w:top w:val="none" w:sz="0" w:space="0" w:color="auto"/>
                        <w:left w:val="none" w:sz="0" w:space="0" w:color="auto"/>
                        <w:bottom w:val="none" w:sz="0" w:space="0" w:color="auto"/>
                        <w:right w:val="none" w:sz="0" w:space="0" w:color="auto"/>
                      </w:divBdr>
                      <w:divsChild>
                        <w:div w:id="867643870">
                          <w:marLeft w:val="0"/>
                          <w:marRight w:val="0"/>
                          <w:marTop w:val="0"/>
                          <w:marBottom w:val="0"/>
                          <w:divBdr>
                            <w:top w:val="none" w:sz="0" w:space="0" w:color="auto"/>
                            <w:left w:val="none" w:sz="0" w:space="0" w:color="auto"/>
                            <w:bottom w:val="none" w:sz="0" w:space="0" w:color="auto"/>
                            <w:right w:val="none" w:sz="0" w:space="0" w:color="auto"/>
                          </w:divBdr>
                          <w:divsChild>
                            <w:div w:id="165911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013169">
      <w:bodyDiv w:val="1"/>
      <w:marLeft w:val="0"/>
      <w:marRight w:val="0"/>
      <w:marTop w:val="0"/>
      <w:marBottom w:val="0"/>
      <w:divBdr>
        <w:top w:val="none" w:sz="0" w:space="0" w:color="auto"/>
        <w:left w:val="none" w:sz="0" w:space="0" w:color="auto"/>
        <w:bottom w:val="none" w:sz="0" w:space="0" w:color="auto"/>
        <w:right w:val="none" w:sz="0" w:space="0" w:color="auto"/>
      </w:divBdr>
    </w:div>
    <w:div w:id="1243948852">
      <w:bodyDiv w:val="1"/>
      <w:marLeft w:val="0"/>
      <w:marRight w:val="0"/>
      <w:marTop w:val="0"/>
      <w:marBottom w:val="0"/>
      <w:divBdr>
        <w:top w:val="none" w:sz="0" w:space="0" w:color="auto"/>
        <w:left w:val="none" w:sz="0" w:space="0" w:color="auto"/>
        <w:bottom w:val="none" w:sz="0" w:space="0" w:color="auto"/>
        <w:right w:val="none" w:sz="0" w:space="0" w:color="auto"/>
      </w:divBdr>
    </w:div>
    <w:div w:id="1252737537">
      <w:bodyDiv w:val="1"/>
      <w:marLeft w:val="0"/>
      <w:marRight w:val="0"/>
      <w:marTop w:val="0"/>
      <w:marBottom w:val="0"/>
      <w:divBdr>
        <w:top w:val="none" w:sz="0" w:space="0" w:color="auto"/>
        <w:left w:val="none" w:sz="0" w:space="0" w:color="auto"/>
        <w:bottom w:val="none" w:sz="0" w:space="0" w:color="auto"/>
        <w:right w:val="none" w:sz="0" w:space="0" w:color="auto"/>
      </w:divBdr>
    </w:div>
    <w:div w:id="1290360769">
      <w:bodyDiv w:val="1"/>
      <w:marLeft w:val="0"/>
      <w:marRight w:val="0"/>
      <w:marTop w:val="0"/>
      <w:marBottom w:val="0"/>
      <w:divBdr>
        <w:top w:val="none" w:sz="0" w:space="0" w:color="auto"/>
        <w:left w:val="none" w:sz="0" w:space="0" w:color="auto"/>
        <w:bottom w:val="none" w:sz="0" w:space="0" w:color="auto"/>
        <w:right w:val="none" w:sz="0" w:space="0" w:color="auto"/>
      </w:divBdr>
    </w:div>
    <w:div w:id="1406418271">
      <w:bodyDiv w:val="1"/>
      <w:marLeft w:val="0"/>
      <w:marRight w:val="0"/>
      <w:marTop w:val="0"/>
      <w:marBottom w:val="0"/>
      <w:divBdr>
        <w:top w:val="none" w:sz="0" w:space="0" w:color="auto"/>
        <w:left w:val="none" w:sz="0" w:space="0" w:color="auto"/>
        <w:bottom w:val="none" w:sz="0" w:space="0" w:color="auto"/>
        <w:right w:val="none" w:sz="0" w:space="0" w:color="auto"/>
      </w:divBdr>
    </w:div>
    <w:div w:id="1421103945">
      <w:bodyDiv w:val="1"/>
      <w:marLeft w:val="0"/>
      <w:marRight w:val="0"/>
      <w:marTop w:val="0"/>
      <w:marBottom w:val="0"/>
      <w:divBdr>
        <w:top w:val="none" w:sz="0" w:space="0" w:color="auto"/>
        <w:left w:val="none" w:sz="0" w:space="0" w:color="auto"/>
        <w:bottom w:val="none" w:sz="0" w:space="0" w:color="auto"/>
        <w:right w:val="none" w:sz="0" w:space="0" w:color="auto"/>
      </w:divBdr>
    </w:div>
    <w:div w:id="1470442954">
      <w:bodyDiv w:val="1"/>
      <w:marLeft w:val="0"/>
      <w:marRight w:val="0"/>
      <w:marTop w:val="0"/>
      <w:marBottom w:val="0"/>
      <w:divBdr>
        <w:top w:val="none" w:sz="0" w:space="0" w:color="auto"/>
        <w:left w:val="none" w:sz="0" w:space="0" w:color="auto"/>
        <w:bottom w:val="none" w:sz="0" w:space="0" w:color="auto"/>
        <w:right w:val="none" w:sz="0" w:space="0" w:color="auto"/>
      </w:divBdr>
    </w:div>
    <w:div w:id="1477339744">
      <w:bodyDiv w:val="1"/>
      <w:marLeft w:val="0"/>
      <w:marRight w:val="0"/>
      <w:marTop w:val="0"/>
      <w:marBottom w:val="0"/>
      <w:divBdr>
        <w:top w:val="none" w:sz="0" w:space="0" w:color="auto"/>
        <w:left w:val="none" w:sz="0" w:space="0" w:color="auto"/>
        <w:bottom w:val="none" w:sz="0" w:space="0" w:color="auto"/>
        <w:right w:val="none" w:sz="0" w:space="0" w:color="auto"/>
      </w:divBdr>
    </w:div>
    <w:div w:id="1513185288">
      <w:bodyDiv w:val="1"/>
      <w:marLeft w:val="0"/>
      <w:marRight w:val="0"/>
      <w:marTop w:val="0"/>
      <w:marBottom w:val="0"/>
      <w:divBdr>
        <w:top w:val="none" w:sz="0" w:space="0" w:color="auto"/>
        <w:left w:val="none" w:sz="0" w:space="0" w:color="auto"/>
        <w:bottom w:val="none" w:sz="0" w:space="0" w:color="auto"/>
        <w:right w:val="none" w:sz="0" w:space="0" w:color="auto"/>
      </w:divBdr>
    </w:div>
    <w:div w:id="1550921172">
      <w:bodyDiv w:val="1"/>
      <w:marLeft w:val="0"/>
      <w:marRight w:val="0"/>
      <w:marTop w:val="0"/>
      <w:marBottom w:val="0"/>
      <w:divBdr>
        <w:top w:val="none" w:sz="0" w:space="0" w:color="auto"/>
        <w:left w:val="none" w:sz="0" w:space="0" w:color="auto"/>
        <w:bottom w:val="none" w:sz="0" w:space="0" w:color="auto"/>
        <w:right w:val="none" w:sz="0" w:space="0" w:color="auto"/>
      </w:divBdr>
    </w:div>
    <w:div w:id="1565221527">
      <w:bodyDiv w:val="1"/>
      <w:marLeft w:val="0"/>
      <w:marRight w:val="0"/>
      <w:marTop w:val="0"/>
      <w:marBottom w:val="0"/>
      <w:divBdr>
        <w:top w:val="none" w:sz="0" w:space="0" w:color="auto"/>
        <w:left w:val="none" w:sz="0" w:space="0" w:color="auto"/>
        <w:bottom w:val="none" w:sz="0" w:space="0" w:color="auto"/>
        <w:right w:val="none" w:sz="0" w:space="0" w:color="auto"/>
      </w:divBdr>
      <w:divsChild>
        <w:div w:id="2514699">
          <w:marLeft w:val="0"/>
          <w:marRight w:val="0"/>
          <w:marTop w:val="0"/>
          <w:marBottom w:val="0"/>
          <w:divBdr>
            <w:top w:val="none" w:sz="0" w:space="0" w:color="auto"/>
            <w:left w:val="none" w:sz="0" w:space="0" w:color="auto"/>
            <w:bottom w:val="none" w:sz="0" w:space="0" w:color="auto"/>
            <w:right w:val="none" w:sz="0" w:space="0" w:color="auto"/>
          </w:divBdr>
          <w:divsChild>
            <w:div w:id="489562004">
              <w:marLeft w:val="0"/>
              <w:marRight w:val="0"/>
              <w:marTop w:val="0"/>
              <w:marBottom w:val="0"/>
              <w:divBdr>
                <w:top w:val="none" w:sz="0" w:space="0" w:color="auto"/>
                <w:left w:val="none" w:sz="0" w:space="0" w:color="auto"/>
                <w:bottom w:val="none" w:sz="0" w:space="0" w:color="auto"/>
                <w:right w:val="none" w:sz="0" w:space="0" w:color="auto"/>
              </w:divBdr>
            </w:div>
          </w:divsChild>
        </w:div>
        <w:div w:id="55052248">
          <w:marLeft w:val="0"/>
          <w:marRight w:val="0"/>
          <w:marTop w:val="0"/>
          <w:marBottom w:val="0"/>
          <w:divBdr>
            <w:top w:val="none" w:sz="0" w:space="0" w:color="auto"/>
            <w:left w:val="none" w:sz="0" w:space="0" w:color="auto"/>
            <w:bottom w:val="none" w:sz="0" w:space="0" w:color="auto"/>
            <w:right w:val="none" w:sz="0" w:space="0" w:color="auto"/>
          </w:divBdr>
          <w:divsChild>
            <w:div w:id="23481318">
              <w:marLeft w:val="0"/>
              <w:marRight w:val="0"/>
              <w:marTop w:val="0"/>
              <w:marBottom w:val="0"/>
              <w:divBdr>
                <w:top w:val="none" w:sz="0" w:space="0" w:color="auto"/>
                <w:left w:val="none" w:sz="0" w:space="0" w:color="auto"/>
                <w:bottom w:val="none" w:sz="0" w:space="0" w:color="auto"/>
                <w:right w:val="none" w:sz="0" w:space="0" w:color="auto"/>
              </w:divBdr>
            </w:div>
            <w:div w:id="147864023">
              <w:marLeft w:val="0"/>
              <w:marRight w:val="0"/>
              <w:marTop w:val="0"/>
              <w:marBottom w:val="0"/>
              <w:divBdr>
                <w:top w:val="none" w:sz="0" w:space="0" w:color="auto"/>
                <w:left w:val="none" w:sz="0" w:space="0" w:color="auto"/>
                <w:bottom w:val="none" w:sz="0" w:space="0" w:color="auto"/>
                <w:right w:val="none" w:sz="0" w:space="0" w:color="auto"/>
              </w:divBdr>
            </w:div>
            <w:div w:id="989292668">
              <w:marLeft w:val="0"/>
              <w:marRight w:val="0"/>
              <w:marTop w:val="0"/>
              <w:marBottom w:val="0"/>
              <w:divBdr>
                <w:top w:val="none" w:sz="0" w:space="0" w:color="auto"/>
                <w:left w:val="none" w:sz="0" w:space="0" w:color="auto"/>
                <w:bottom w:val="none" w:sz="0" w:space="0" w:color="auto"/>
                <w:right w:val="none" w:sz="0" w:space="0" w:color="auto"/>
              </w:divBdr>
            </w:div>
            <w:div w:id="1205286127">
              <w:marLeft w:val="0"/>
              <w:marRight w:val="0"/>
              <w:marTop w:val="0"/>
              <w:marBottom w:val="0"/>
              <w:divBdr>
                <w:top w:val="none" w:sz="0" w:space="0" w:color="auto"/>
                <w:left w:val="none" w:sz="0" w:space="0" w:color="auto"/>
                <w:bottom w:val="none" w:sz="0" w:space="0" w:color="auto"/>
                <w:right w:val="none" w:sz="0" w:space="0" w:color="auto"/>
              </w:divBdr>
            </w:div>
            <w:div w:id="1415393453">
              <w:marLeft w:val="0"/>
              <w:marRight w:val="0"/>
              <w:marTop w:val="0"/>
              <w:marBottom w:val="0"/>
              <w:divBdr>
                <w:top w:val="none" w:sz="0" w:space="0" w:color="auto"/>
                <w:left w:val="none" w:sz="0" w:space="0" w:color="auto"/>
                <w:bottom w:val="none" w:sz="0" w:space="0" w:color="auto"/>
                <w:right w:val="none" w:sz="0" w:space="0" w:color="auto"/>
              </w:divBdr>
            </w:div>
            <w:div w:id="1432894881">
              <w:marLeft w:val="0"/>
              <w:marRight w:val="0"/>
              <w:marTop w:val="0"/>
              <w:marBottom w:val="0"/>
              <w:divBdr>
                <w:top w:val="none" w:sz="0" w:space="0" w:color="auto"/>
                <w:left w:val="none" w:sz="0" w:space="0" w:color="auto"/>
                <w:bottom w:val="none" w:sz="0" w:space="0" w:color="auto"/>
                <w:right w:val="none" w:sz="0" w:space="0" w:color="auto"/>
              </w:divBdr>
            </w:div>
            <w:div w:id="1714883233">
              <w:marLeft w:val="0"/>
              <w:marRight w:val="0"/>
              <w:marTop w:val="0"/>
              <w:marBottom w:val="0"/>
              <w:divBdr>
                <w:top w:val="none" w:sz="0" w:space="0" w:color="auto"/>
                <w:left w:val="none" w:sz="0" w:space="0" w:color="auto"/>
                <w:bottom w:val="none" w:sz="0" w:space="0" w:color="auto"/>
                <w:right w:val="none" w:sz="0" w:space="0" w:color="auto"/>
              </w:divBdr>
            </w:div>
          </w:divsChild>
        </w:div>
        <w:div w:id="140200242">
          <w:marLeft w:val="0"/>
          <w:marRight w:val="0"/>
          <w:marTop w:val="0"/>
          <w:marBottom w:val="0"/>
          <w:divBdr>
            <w:top w:val="none" w:sz="0" w:space="0" w:color="auto"/>
            <w:left w:val="none" w:sz="0" w:space="0" w:color="auto"/>
            <w:bottom w:val="none" w:sz="0" w:space="0" w:color="auto"/>
            <w:right w:val="none" w:sz="0" w:space="0" w:color="auto"/>
          </w:divBdr>
          <w:divsChild>
            <w:div w:id="1362053455">
              <w:marLeft w:val="0"/>
              <w:marRight w:val="0"/>
              <w:marTop w:val="0"/>
              <w:marBottom w:val="0"/>
              <w:divBdr>
                <w:top w:val="none" w:sz="0" w:space="0" w:color="auto"/>
                <w:left w:val="none" w:sz="0" w:space="0" w:color="auto"/>
                <w:bottom w:val="none" w:sz="0" w:space="0" w:color="auto"/>
                <w:right w:val="none" w:sz="0" w:space="0" w:color="auto"/>
              </w:divBdr>
            </w:div>
          </w:divsChild>
        </w:div>
        <w:div w:id="288509661">
          <w:marLeft w:val="0"/>
          <w:marRight w:val="0"/>
          <w:marTop w:val="0"/>
          <w:marBottom w:val="0"/>
          <w:divBdr>
            <w:top w:val="none" w:sz="0" w:space="0" w:color="auto"/>
            <w:left w:val="none" w:sz="0" w:space="0" w:color="auto"/>
            <w:bottom w:val="none" w:sz="0" w:space="0" w:color="auto"/>
            <w:right w:val="none" w:sz="0" w:space="0" w:color="auto"/>
          </w:divBdr>
          <w:divsChild>
            <w:div w:id="163518750">
              <w:marLeft w:val="0"/>
              <w:marRight w:val="0"/>
              <w:marTop w:val="0"/>
              <w:marBottom w:val="0"/>
              <w:divBdr>
                <w:top w:val="none" w:sz="0" w:space="0" w:color="auto"/>
                <w:left w:val="none" w:sz="0" w:space="0" w:color="auto"/>
                <w:bottom w:val="none" w:sz="0" w:space="0" w:color="auto"/>
                <w:right w:val="none" w:sz="0" w:space="0" w:color="auto"/>
              </w:divBdr>
            </w:div>
            <w:div w:id="687026527">
              <w:marLeft w:val="0"/>
              <w:marRight w:val="0"/>
              <w:marTop w:val="0"/>
              <w:marBottom w:val="0"/>
              <w:divBdr>
                <w:top w:val="none" w:sz="0" w:space="0" w:color="auto"/>
                <w:left w:val="none" w:sz="0" w:space="0" w:color="auto"/>
                <w:bottom w:val="none" w:sz="0" w:space="0" w:color="auto"/>
                <w:right w:val="none" w:sz="0" w:space="0" w:color="auto"/>
              </w:divBdr>
            </w:div>
          </w:divsChild>
        </w:div>
        <w:div w:id="393354094">
          <w:marLeft w:val="0"/>
          <w:marRight w:val="0"/>
          <w:marTop w:val="0"/>
          <w:marBottom w:val="0"/>
          <w:divBdr>
            <w:top w:val="none" w:sz="0" w:space="0" w:color="auto"/>
            <w:left w:val="none" w:sz="0" w:space="0" w:color="auto"/>
            <w:bottom w:val="none" w:sz="0" w:space="0" w:color="auto"/>
            <w:right w:val="none" w:sz="0" w:space="0" w:color="auto"/>
          </w:divBdr>
          <w:divsChild>
            <w:div w:id="1609049154">
              <w:marLeft w:val="0"/>
              <w:marRight w:val="0"/>
              <w:marTop w:val="0"/>
              <w:marBottom w:val="0"/>
              <w:divBdr>
                <w:top w:val="none" w:sz="0" w:space="0" w:color="auto"/>
                <w:left w:val="none" w:sz="0" w:space="0" w:color="auto"/>
                <w:bottom w:val="none" w:sz="0" w:space="0" w:color="auto"/>
                <w:right w:val="none" w:sz="0" w:space="0" w:color="auto"/>
              </w:divBdr>
            </w:div>
          </w:divsChild>
        </w:div>
        <w:div w:id="599022293">
          <w:marLeft w:val="0"/>
          <w:marRight w:val="0"/>
          <w:marTop w:val="0"/>
          <w:marBottom w:val="0"/>
          <w:divBdr>
            <w:top w:val="none" w:sz="0" w:space="0" w:color="auto"/>
            <w:left w:val="none" w:sz="0" w:space="0" w:color="auto"/>
            <w:bottom w:val="none" w:sz="0" w:space="0" w:color="auto"/>
            <w:right w:val="none" w:sz="0" w:space="0" w:color="auto"/>
          </w:divBdr>
          <w:divsChild>
            <w:div w:id="186800745">
              <w:marLeft w:val="0"/>
              <w:marRight w:val="0"/>
              <w:marTop w:val="0"/>
              <w:marBottom w:val="0"/>
              <w:divBdr>
                <w:top w:val="none" w:sz="0" w:space="0" w:color="auto"/>
                <w:left w:val="none" w:sz="0" w:space="0" w:color="auto"/>
                <w:bottom w:val="none" w:sz="0" w:space="0" w:color="auto"/>
                <w:right w:val="none" w:sz="0" w:space="0" w:color="auto"/>
              </w:divBdr>
            </w:div>
          </w:divsChild>
        </w:div>
        <w:div w:id="618493215">
          <w:marLeft w:val="0"/>
          <w:marRight w:val="0"/>
          <w:marTop w:val="0"/>
          <w:marBottom w:val="0"/>
          <w:divBdr>
            <w:top w:val="none" w:sz="0" w:space="0" w:color="auto"/>
            <w:left w:val="none" w:sz="0" w:space="0" w:color="auto"/>
            <w:bottom w:val="none" w:sz="0" w:space="0" w:color="auto"/>
            <w:right w:val="none" w:sz="0" w:space="0" w:color="auto"/>
          </w:divBdr>
          <w:divsChild>
            <w:div w:id="1410931258">
              <w:marLeft w:val="0"/>
              <w:marRight w:val="0"/>
              <w:marTop w:val="0"/>
              <w:marBottom w:val="0"/>
              <w:divBdr>
                <w:top w:val="none" w:sz="0" w:space="0" w:color="auto"/>
                <w:left w:val="none" w:sz="0" w:space="0" w:color="auto"/>
                <w:bottom w:val="none" w:sz="0" w:space="0" w:color="auto"/>
                <w:right w:val="none" w:sz="0" w:space="0" w:color="auto"/>
              </w:divBdr>
            </w:div>
          </w:divsChild>
        </w:div>
        <w:div w:id="671955291">
          <w:marLeft w:val="0"/>
          <w:marRight w:val="0"/>
          <w:marTop w:val="0"/>
          <w:marBottom w:val="0"/>
          <w:divBdr>
            <w:top w:val="none" w:sz="0" w:space="0" w:color="auto"/>
            <w:left w:val="none" w:sz="0" w:space="0" w:color="auto"/>
            <w:bottom w:val="none" w:sz="0" w:space="0" w:color="auto"/>
            <w:right w:val="none" w:sz="0" w:space="0" w:color="auto"/>
          </w:divBdr>
          <w:divsChild>
            <w:div w:id="227688837">
              <w:marLeft w:val="0"/>
              <w:marRight w:val="0"/>
              <w:marTop w:val="0"/>
              <w:marBottom w:val="0"/>
              <w:divBdr>
                <w:top w:val="none" w:sz="0" w:space="0" w:color="auto"/>
                <w:left w:val="none" w:sz="0" w:space="0" w:color="auto"/>
                <w:bottom w:val="none" w:sz="0" w:space="0" w:color="auto"/>
                <w:right w:val="none" w:sz="0" w:space="0" w:color="auto"/>
              </w:divBdr>
            </w:div>
            <w:div w:id="878661219">
              <w:marLeft w:val="0"/>
              <w:marRight w:val="0"/>
              <w:marTop w:val="0"/>
              <w:marBottom w:val="0"/>
              <w:divBdr>
                <w:top w:val="none" w:sz="0" w:space="0" w:color="auto"/>
                <w:left w:val="none" w:sz="0" w:space="0" w:color="auto"/>
                <w:bottom w:val="none" w:sz="0" w:space="0" w:color="auto"/>
                <w:right w:val="none" w:sz="0" w:space="0" w:color="auto"/>
              </w:divBdr>
            </w:div>
            <w:div w:id="1077359806">
              <w:marLeft w:val="0"/>
              <w:marRight w:val="0"/>
              <w:marTop w:val="0"/>
              <w:marBottom w:val="0"/>
              <w:divBdr>
                <w:top w:val="none" w:sz="0" w:space="0" w:color="auto"/>
                <w:left w:val="none" w:sz="0" w:space="0" w:color="auto"/>
                <w:bottom w:val="none" w:sz="0" w:space="0" w:color="auto"/>
                <w:right w:val="none" w:sz="0" w:space="0" w:color="auto"/>
              </w:divBdr>
            </w:div>
            <w:div w:id="1417903936">
              <w:marLeft w:val="0"/>
              <w:marRight w:val="0"/>
              <w:marTop w:val="0"/>
              <w:marBottom w:val="0"/>
              <w:divBdr>
                <w:top w:val="none" w:sz="0" w:space="0" w:color="auto"/>
                <w:left w:val="none" w:sz="0" w:space="0" w:color="auto"/>
                <w:bottom w:val="none" w:sz="0" w:space="0" w:color="auto"/>
                <w:right w:val="none" w:sz="0" w:space="0" w:color="auto"/>
              </w:divBdr>
            </w:div>
            <w:div w:id="1448233025">
              <w:marLeft w:val="0"/>
              <w:marRight w:val="0"/>
              <w:marTop w:val="0"/>
              <w:marBottom w:val="0"/>
              <w:divBdr>
                <w:top w:val="none" w:sz="0" w:space="0" w:color="auto"/>
                <w:left w:val="none" w:sz="0" w:space="0" w:color="auto"/>
                <w:bottom w:val="none" w:sz="0" w:space="0" w:color="auto"/>
                <w:right w:val="none" w:sz="0" w:space="0" w:color="auto"/>
              </w:divBdr>
            </w:div>
            <w:div w:id="1901138359">
              <w:marLeft w:val="0"/>
              <w:marRight w:val="0"/>
              <w:marTop w:val="0"/>
              <w:marBottom w:val="0"/>
              <w:divBdr>
                <w:top w:val="none" w:sz="0" w:space="0" w:color="auto"/>
                <w:left w:val="none" w:sz="0" w:space="0" w:color="auto"/>
                <w:bottom w:val="none" w:sz="0" w:space="0" w:color="auto"/>
                <w:right w:val="none" w:sz="0" w:space="0" w:color="auto"/>
              </w:divBdr>
            </w:div>
            <w:div w:id="1916933727">
              <w:marLeft w:val="0"/>
              <w:marRight w:val="0"/>
              <w:marTop w:val="0"/>
              <w:marBottom w:val="0"/>
              <w:divBdr>
                <w:top w:val="none" w:sz="0" w:space="0" w:color="auto"/>
                <w:left w:val="none" w:sz="0" w:space="0" w:color="auto"/>
                <w:bottom w:val="none" w:sz="0" w:space="0" w:color="auto"/>
                <w:right w:val="none" w:sz="0" w:space="0" w:color="auto"/>
              </w:divBdr>
            </w:div>
          </w:divsChild>
        </w:div>
        <w:div w:id="736125766">
          <w:marLeft w:val="0"/>
          <w:marRight w:val="0"/>
          <w:marTop w:val="0"/>
          <w:marBottom w:val="0"/>
          <w:divBdr>
            <w:top w:val="none" w:sz="0" w:space="0" w:color="auto"/>
            <w:left w:val="none" w:sz="0" w:space="0" w:color="auto"/>
            <w:bottom w:val="none" w:sz="0" w:space="0" w:color="auto"/>
            <w:right w:val="none" w:sz="0" w:space="0" w:color="auto"/>
          </w:divBdr>
          <w:divsChild>
            <w:div w:id="927540408">
              <w:marLeft w:val="0"/>
              <w:marRight w:val="0"/>
              <w:marTop w:val="0"/>
              <w:marBottom w:val="0"/>
              <w:divBdr>
                <w:top w:val="none" w:sz="0" w:space="0" w:color="auto"/>
                <w:left w:val="none" w:sz="0" w:space="0" w:color="auto"/>
                <w:bottom w:val="none" w:sz="0" w:space="0" w:color="auto"/>
                <w:right w:val="none" w:sz="0" w:space="0" w:color="auto"/>
              </w:divBdr>
            </w:div>
          </w:divsChild>
        </w:div>
        <w:div w:id="840699444">
          <w:marLeft w:val="0"/>
          <w:marRight w:val="0"/>
          <w:marTop w:val="0"/>
          <w:marBottom w:val="0"/>
          <w:divBdr>
            <w:top w:val="none" w:sz="0" w:space="0" w:color="auto"/>
            <w:left w:val="none" w:sz="0" w:space="0" w:color="auto"/>
            <w:bottom w:val="none" w:sz="0" w:space="0" w:color="auto"/>
            <w:right w:val="none" w:sz="0" w:space="0" w:color="auto"/>
          </w:divBdr>
          <w:divsChild>
            <w:div w:id="150146019">
              <w:marLeft w:val="0"/>
              <w:marRight w:val="0"/>
              <w:marTop w:val="0"/>
              <w:marBottom w:val="0"/>
              <w:divBdr>
                <w:top w:val="none" w:sz="0" w:space="0" w:color="auto"/>
                <w:left w:val="none" w:sz="0" w:space="0" w:color="auto"/>
                <w:bottom w:val="none" w:sz="0" w:space="0" w:color="auto"/>
                <w:right w:val="none" w:sz="0" w:space="0" w:color="auto"/>
              </w:divBdr>
            </w:div>
            <w:div w:id="2090079538">
              <w:marLeft w:val="0"/>
              <w:marRight w:val="0"/>
              <w:marTop w:val="0"/>
              <w:marBottom w:val="0"/>
              <w:divBdr>
                <w:top w:val="none" w:sz="0" w:space="0" w:color="auto"/>
                <w:left w:val="none" w:sz="0" w:space="0" w:color="auto"/>
                <w:bottom w:val="none" w:sz="0" w:space="0" w:color="auto"/>
                <w:right w:val="none" w:sz="0" w:space="0" w:color="auto"/>
              </w:divBdr>
            </w:div>
          </w:divsChild>
        </w:div>
        <w:div w:id="963585842">
          <w:marLeft w:val="0"/>
          <w:marRight w:val="0"/>
          <w:marTop w:val="0"/>
          <w:marBottom w:val="0"/>
          <w:divBdr>
            <w:top w:val="none" w:sz="0" w:space="0" w:color="auto"/>
            <w:left w:val="none" w:sz="0" w:space="0" w:color="auto"/>
            <w:bottom w:val="none" w:sz="0" w:space="0" w:color="auto"/>
            <w:right w:val="none" w:sz="0" w:space="0" w:color="auto"/>
          </w:divBdr>
          <w:divsChild>
            <w:div w:id="811560732">
              <w:marLeft w:val="0"/>
              <w:marRight w:val="0"/>
              <w:marTop w:val="0"/>
              <w:marBottom w:val="0"/>
              <w:divBdr>
                <w:top w:val="none" w:sz="0" w:space="0" w:color="auto"/>
                <w:left w:val="none" w:sz="0" w:space="0" w:color="auto"/>
                <w:bottom w:val="none" w:sz="0" w:space="0" w:color="auto"/>
                <w:right w:val="none" w:sz="0" w:space="0" w:color="auto"/>
              </w:divBdr>
            </w:div>
          </w:divsChild>
        </w:div>
        <w:div w:id="1327442084">
          <w:marLeft w:val="0"/>
          <w:marRight w:val="0"/>
          <w:marTop w:val="0"/>
          <w:marBottom w:val="0"/>
          <w:divBdr>
            <w:top w:val="none" w:sz="0" w:space="0" w:color="auto"/>
            <w:left w:val="none" w:sz="0" w:space="0" w:color="auto"/>
            <w:bottom w:val="none" w:sz="0" w:space="0" w:color="auto"/>
            <w:right w:val="none" w:sz="0" w:space="0" w:color="auto"/>
          </w:divBdr>
          <w:divsChild>
            <w:div w:id="517893938">
              <w:marLeft w:val="0"/>
              <w:marRight w:val="0"/>
              <w:marTop w:val="0"/>
              <w:marBottom w:val="0"/>
              <w:divBdr>
                <w:top w:val="none" w:sz="0" w:space="0" w:color="auto"/>
                <w:left w:val="none" w:sz="0" w:space="0" w:color="auto"/>
                <w:bottom w:val="none" w:sz="0" w:space="0" w:color="auto"/>
                <w:right w:val="none" w:sz="0" w:space="0" w:color="auto"/>
              </w:divBdr>
            </w:div>
            <w:div w:id="1864635802">
              <w:marLeft w:val="0"/>
              <w:marRight w:val="0"/>
              <w:marTop w:val="0"/>
              <w:marBottom w:val="0"/>
              <w:divBdr>
                <w:top w:val="none" w:sz="0" w:space="0" w:color="auto"/>
                <w:left w:val="none" w:sz="0" w:space="0" w:color="auto"/>
                <w:bottom w:val="none" w:sz="0" w:space="0" w:color="auto"/>
                <w:right w:val="none" w:sz="0" w:space="0" w:color="auto"/>
              </w:divBdr>
            </w:div>
          </w:divsChild>
        </w:div>
        <w:div w:id="1441417128">
          <w:marLeft w:val="0"/>
          <w:marRight w:val="0"/>
          <w:marTop w:val="0"/>
          <w:marBottom w:val="0"/>
          <w:divBdr>
            <w:top w:val="none" w:sz="0" w:space="0" w:color="auto"/>
            <w:left w:val="none" w:sz="0" w:space="0" w:color="auto"/>
            <w:bottom w:val="none" w:sz="0" w:space="0" w:color="auto"/>
            <w:right w:val="none" w:sz="0" w:space="0" w:color="auto"/>
          </w:divBdr>
          <w:divsChild>
            <w:div w:id="2006978944">
              <w:marLeft w:val="0"/>
              <w:marRight w:val="0"/>
              <w:marTop w:val="0"/>
              <w:marBottom w:val="0"/>
              <w:divBdr>
                <w:top w:val="none" w:sz="0" w:space="0" w:color="auto"/>
                <w:left w:val="none" w:sz="0" w:space="0" w:color="auto"/>
                <w:bottom w:val="none" w:sz="0" w:space="0" w:color="auto"/>
                <w:right w:val="none" w:sz="0" w:space="0" w:color="auto"/>
              </w:divBdr>
            </w:div>
          </w:divsChild>
        </w:div>
        <w:div w:id="1682931576">
          <w:marLeft w:val="0"/>
          <w:marRight w:val="0"/>
          <w:marTop w:val="0"/>
          <w:marBottom w:val="0"/>
          <w:divBdr>
            <w:top w:val="none" w:sz="0" w:space="0" w:color="auto"/>
            <w:left w:val="none" w:sz="0" w:space="0" w:color="auto"/>
            <w:bottom w:val="none" w:sz="0" w:space="0" w:color="auto"/>
            <w:right w:val="none" w:sz="0" w:space="0" w:color="auto"/>
          </w:divBdr>
          <w:divsChild>
            <w:div w:id="1567834072">
              <w:marLeft w:val="0"/>
              <w:marRight w:val="0"/>
              <w:marTop w:val="0"/>
              <w:marBottom w:val="0"/>
              <w:divBdr>
                <w:top w:val="none" w:sz="0" w:space="0" w:color="auto"/>
                <w:left w:val="none" w:sz="0" w:space="0" w:color="auto"/>
                <w:bottom w:val="none" w:sz="0" w:space="0" w:color="auto"/>
                <w:right w:val="none" w:sz="0" w:space="0" w:color="auto"/>
              </w:divBdr>
            </w:div>
          </w:divsChild>
        </w:div>
        <w:div w:id="1763717918">
          <w:marLeft w:val="0"/>
          <w:marRight w:val="0"/>
          <w:marTop w:val="0"/>
          <w:marBottom w:val="0"/>
          <w:divBdr>
            <w:top w:val="none" w:sz="0" w:space="0" w:color="auto"/>
            <w:left w:val="none" w:sz="0" w:space="0" w:color="auto"/>
            <w:bottom w:val="none" w:sz="0" w:space="0" w:color="auto"/>
            <w:right w:val="none" w:sz="0" w:space="0" w:color="auto"/>
          </w:divBdr>
          <w:divsChild>
            <w:div w:id="1292974694">
              <w:marLeft w:val="0"/>
              <w:marRight w:val="0"/>
              <w:marTop w:val="0"/>
              <w:marBottom w:val="0"/>
              <w:divBdr>
                <w:top w:val="none" w:sz="0" w:space="0" w:color="auto"/>
                <w:left w:val="none" w:sz="0" w:space="0" w:color="auto"/>
                <w:bottom w:val="none" w:sz="0" w:space="0" w:color="auto"/>
                <w:right w:val="none" w:sz="0" w:space="0" w:color="auto"/>
              </w:divBdr>
            </w:div>
          </w:divsChild>
        </w:div>
        <w:div w:id="1951084608">
          <w:marLeft w:val="0"/>
          <w:marRight w:val="0"/>
          <w:marTop w:val="0"/>
          <w:marBottom w:val="0"/>
          <w:divBdr>
            <w:top w:val="none" w:sz="0" w:space="0" w:color="auto"/>
            <w:left w:val="none" w:sz="0" w:space="0" w:color="auto"/>
            <w:bottom w:val="none" w:sz="0" w:space="0" w:color="auto"/>
            <w:right w:val="none" w:sz="0" w:space="0" w:color="auto"/>
          </w:divBdr>
          <w:divsChild>
            <w:div w:id="165255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205999">
      <w:bodyDiv w:val="1"/>
      <w:marLeft w:val="0"/>
      <w:marRight w:val="0"/>
      <w:marTop w:val="0"/>
      <w:marBottom w:val="0"/>
      <w:divBdr>
        <w:top w:val="none" w:sz="0" w:space="0" w:color="auto"/>
        <w:left w:val="none" w:sz="0" w:space="0" w:color="auto"/>
        <w:bottom w:val="none" w:sz="0" w:space="0" w:color="auto"/>
        <w:right w:val="none" w:sz="0" w:space="0" w:color="auto"/>
      </w:divBdr>
    </w:div>
    <w:div w:id="1618021949">
      <w:bodyDiv w:val="1"/>
      <w:marLeft w:val="0"/>
      <w:marRight w:val="0"/>
      <w:marTop w:val="0"/>
      <w:marBottom w:val="0"/>
      <w:divBdr>
        <w:top w:val="none" w:sz="0" w:space="0" w:color="auto"/>
        <w:left w:val="none" w:sz="0" w:space="0" w:color="auto"/>
        <w:bottom w:val="none" w:sz="0" w:space="0" w:color="auto"/>
        <w:right w:val="none" w:sz="0" w:space="0" w:color="auto"/>
      </w:divBdr>
    </w:div>
    <w:div w:id="1630552566">
      <w:bodyDiv w:val="1"/>
      <w:marLeft w:val="0"/>
      <w:marRight w:val="0"/>
      <w:marTop w:val="0"/>
      <w:marBottom w:val="0"/>
      <w:divBdr>
        <w:top w:val="none" w:sz="0" w:space="0" w:color="auto"/>
        <w:left w:val="none" w:sz="0" w:space="0" w:color="auto"/>
        <w:bottom w:val="none" w:sz="0" w:space="0" w:color="auto"/>
        <w:right w:val="none" w:sz="0" w:space="0" w:color="auto"/>
      </w:divBdr>
    </w:div>
    <w:div w:id="1637908220">
      <w:bodyDiv w:val="1"/>
      <w:marLeft w:val="0"/>
      <w:marRight w:val="0"/>
      <w:marTop w:val="0"/>
      <w:marBottom w:val="0"/>
      <w:divBdr>
        <w:top w:val="none" w:sz="0" w:space="0" w:color="auto"/>
        <w:left w:val="none" w:sz="0" w:space="0" w:color="auto"/>
        <w:bottom w:val="none" w:sz="0" w:space="0" w:color="auto"/>
        <w:right w:val="none" w:sz="0" w:space="0" w:color="auto"/>
      </w:divBdr>
    </w:div>
    <w:div w:id="1641105262">
      <w:bodyDiv w:val="1"/>
      <w:marLeft w:val="0"/>
      <w:marRight w:val="0"/>
      <w:marTop w:val="0"/>
      <w:marBottom w:val="0"/>
      <w:divBdr>
        <w:top w:val="none" w:sz="0" w:space="0" w:color="auto"/>
        <w:left w:val="none" w:sz="0" w:space="0" w:color="auto"/>
        <w:bottom w:val="none" w:sz="0" w:space="0" w:color="auto"/>
        <w:right w:val="none" w:sz="0" w:space="0" w:color="auto"/>
      </w:divBdr>
    </w:div>
    <w:div w:id="1648708445">
      <w:bodyDiv w:val="1"/>
      <w:marLeft w:val="0"/>
      <w:marRight w:val="0"/>
      <w:marTop w:val="0"/>
      <w:marBottom w:val="0"/>
      <w:divBdr>
        <w:top w:val="none" w:sz="0" w:space="0" w:color="auto"/>
        <w:left w:val="none" w:sz="0" w:space="0" w:color="auto"/>
        <w:bottom w:val="none" w:sz="0" w:space="0" w:color="auto"/>
        <w:right w:val="none" w:sz="0" w:space="0" w:color="auto"/>
      </w:divBdr>
    </w:div>
    <w:div w:id="1680692457">
      <w:bodyDiv w:val="1"/>
      <w:marLeft w:val="0"/>
      <w:marRight w:val="0"/>
      <w:marTop w:val="0"/>
      <w:marBottom w:val="0"/>
      <w:divBdr>
        <w:top w:val="none" w:sz="0" w:space="0" w:color="auto"/>
        <w:left w:val="none" w:sz="0" w:space="0" w:color="auto"/>
        <w:bottom w:val="none" w:sz="0" w:space="0" w:color="auto"/>
        <w:right w:val="none" w:sz="0" w:space="0" w:color="auto"/>
      </w:divBdr>
    </w:div>
    <w:div w:id="1772773622">
      <w:bodyDiv w:val="1"/>
      <w:marLeft w:val="0"/>
      <w:marRight w:val="0"/>
      <w:marTop w:val="0"/>
      <w:marBottom w:val="0"/>
      <w:divBdr>
        <w:top w:val="none" w:sz="0" w:space="0" w:color="auto"/>
        <w:left w:val="none" w:sz="0" w:space="0" w:color="auto"/>
        <w:bottom w:val="none" w:sz="0" w:space="0" w:color="auto"/>
        <w:right w:val="none" w:sz="0" w:space="0" w:color="auto"/>
      </w:divBdr>
    </w:div>
    <w:div w:id="1815633787">
      <w:bodyDiv w:val="1"/>
      <w:marLeft w:val="0"/>
      <w:marRight w:val="0"/>
      <w:marTop w:val="0"/>
      <w:marBottom w:val="0"/>
      <w:divBdr>
        <w:top w:val="none" w:sz="0" w:space="0" w:color="auto"/>
        <w:left w:val="none" w:sz="0" w:space="0" w:color="auto"/>
        <w:bottom w:val="none" w:sz="0" w:space="0" w:color="auto"/>
        <w:right w:val="none" w:sz="0" w:space="0" w:color="auto"/>
      </w:divBdr>
    </w:div>
    <w:div w:id="1894536359">
      <w:bodyDiv w:val="1"/>
      <w:marLeft w:val="0"/>
      <w:marRight w:val="0"/>
      <w:marTop w:val="0"/>
      <w:marBottom w:val="0"/>
      <w:divBdr>
        <w:top w:val="none" w:sz="0" w:space="0" w:color="auto"/>
        <w:left w:val="none" w:sz="0" w:space="0" w:color="auto"/>
        <w:bottom w:val="none" w:sz="0" w:space="0" w:color="auto"/>
        <w:right w:val="none" w:sz="0" w:space="0" w:color="auto"/>
      </w:divBdr>
    </w:div>
    <w:div w:id="1905218296">
      <w:bodyDiv w:val="1"/>
      <w:marLeft w:val="0"/>
      <w:marRight w:val="0"/>
      <w:marTop w:val="0"/>
      <w:marBottom w:val="0"/>
      <w:divBdr>
        <w:top w:val="none" w:sz="0" w:space="0" w:color="auto"/>
        <w:left w:val="none" w:sz="0" w:space="0" w:color="auto"/>
        <w:bottom w:val="none" w:sz="0" w:space="0" w:color="auto"/>
        <w:right w:val="none" w:sz="0" w:space="0" w:color="auto"/>
      </w:divBdr>
    </w:div>
    <w:div w:id="1912110560">
      <w:bodyDiv w:val="1"/>
      <w:marLeft w:val="0"/>
      <w:marRight w:val="0"/>
      <w:marTop w:val="0"/>
      <w:marBottom w:val="0"/>
      <w:divBdr>
        <w:top w:val="none" w:sz="0" w:space="0" w:color="auto"/>
        <w:left w:val="none" w:sz="0" w:space="0" w:color="auto"/>
        <w:bottom w:val="none" w:sz="0" w:space="0" w:color="auto"/>
        <w:right w:val="none" w:sz="0" w:space="0" w:color="auto"/>
      </w:divBdr>
    </w:div>
    <w:div w:id="1913271739">
      <w:bodyDiv w:val="1"/>
      <w:marLeft w:val="0"/>
      <w:marRight w:val="0"/>
      <w:marTop w:val="0"/>
      <w:marBottom w:val="0"/>
      <w:divBdr>
        <w:top w:val="none" w:sz="0" w:space="0" w:color="auto"/>
        <w:left w:val="none" w:sz="0" w:space="0" w:color="auto"/>
        <w:bottom w:val="none" w:sz="0" w:space="0" w:color="auto"/>
        <w:right w:val="none" w:sz="0" w:space="0" w:color="auto"/>
      </w:divBdr>
    </w:div>
    <w:div w:id="1968926369">
      <w:bodyDiv w:val="1"/>
      <w:marLeft w:val="0"/>
      <w:marRight w:val="0"/>
      <w:marTop w:val="0"/>
      <w:marBottom w:val="0"/>
      <w:divBdr>
        <w:top w:val="none" w:sz="0" w:space="0" w:color="auto"/>
        <w:left w:val="none" w:sz="0" w:space="0" w:color="auto"/>
        <w:bottom w:val="none" w:sz="0" w:space="0" w:color="auto"/>
        <w:right w:val="none" w:sz="0" w:space="0" w:color="auto"/>
      </w:divBdr>
    </w:div>
    <w:div w:id="1993556181">
      <w:bodyDiv w:val="1"/>
      <w:marLeft w:val="0"/>
      <w:marRight w:val="0"/>
      <w:marTop w:val="0"/>
      <w:marBottom w:val="0"/>
      <w:divBdr>
        <w:top w:val="none" w:sz="0" w:space="0" w:color="auto"/>
        <w:left w:val="none" w:sz="0" w:space="0" w:color="auto"/>
        <w:bottom w:val="none" w:sz="0" w:space="0" w:color="auto"/>
        <w:right w:val="none" w:sz="0" w:space="0" w:color="auto"/>
      </w:divBdr>
    </w:div>
    <w:div w:id="2007173206">
      <w:bodyDiv w:val="1"/>
      <w:marLeft w:val="0"/>
      <w:marRight w:val="0"/>
      <w:marTop w:val="0"/>
      <w:marBottom w:val="0"/>
      <w:divBdr>
        <w:top w:val="none" w:sz="0" w:space="0" w:color="auto"/>
        <w:left w:val="none" w:sz="0" w:space="0" w:color="auto"/>
        <w:bottom w:val="none" w:sz="0" w:space="0" w:color="auto"/>
        <w:right w:val="none" w:sz="0" w:space="0" w:color="auto"/>
      </w:divBdr>
    </w:div>
    <w:div w:id="2062053308">
      <w:bodyDiv w:val="1"/>
      <w:marLeft w:val="0"/>
      <w:marRight w:val="0"/>
      <w:marTop w:val="0"/>
      <w:marBottom w:val="0"/>
      <w:divBdr>
        <w:top w:val="none" w:sz="0" w:space="0" w:color="auto"/>
        <w:left w:val="none" w:sz="0" w:space="0" w:color="auto"/>
        <w:bottom w:val="none" w:sz="0" w:space="0" w:color="auto"/>
        <w:right w:val="none" w:sz="0" w:space="0" w:color="auto"/>
      </w:divBdr>
    </w:div>
    <w:div w:id="2113434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1.xml"/><Relationship Id="rId21" Type="http://schemas.openxmlformats.org/officeDocument/2006/relationships/image" Target="media/image14.png"/><Relationship Id="rId34" Type="http://schemas.openxmlformats.org/officeDocument/2006/relationships/image" Target="media/image2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2.png"/></Relationships>
</file>

<file path=word/_rels/header1.xml.rels><?xml version="1.0" encoding="UTF-8" standalone="yes"?>
<Relationships xmlns="http://schemas.openxmlformats.org/package/2006/relationships"><Relationship Id="rId1" Type="http://schemas.openxmlformats.org/officeDocument/2006/relationships/image" Target="media/image3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8D0119-905A-4565-9DB5-C8E7B8585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3996</TotalTime>
  <Pages>14</Pages>
  <Words>2966</Words>
  <Characters>16318</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36</cp:revision>
  <cp:lastPrinted>2026-05-13T16:38:00Z</cp:lastPrinted>
  <dcterms:created xsi:type="dcterms:W3CDTF">2024-03-19T15:12:00Z</dcterms:created>
  <dcterms:modified xsi:type="dcterms:W3CDTF">2026-05-13T16:43:00Z</dcterms:modified>
</cp:coreProperties>
</file>